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27" w:rsidRPr="00C83886" w:rsidRDefault="00E910E7" w:rsidP="00C83886">
      <w:pPr>
        <w:jc w:val="both"/>
        <w:rPr>
          <w:rFonts w:cstheme="minorHAnsi"/>
          <w:sz w:val="20"/>
          <w:szCs w:val="20"/>
        </w:rPr>
      </w:pPr>
      <w:r w:rsidRPr="00C83886">
        <w:rPr>
          <w:rFonts w:cstheme="minorHAnsi"/>
          <w:sz w:val="20"/>
          <w:szCs w:val="20"/>
        </w:rPr>
        <w:t>ST JOHN PAYNE CATHOLIC SCHOOL PUPIL PREMIUM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215"/>
        <w:gridCol w:w="2977"/>
        <w:gridCol w:w="2782"/>
        <w:gridCol w:w="2325"/>
        <w:gridCol w:w="2325"/>
      </w:tblGrid>
      <w:tr w:rsidR="00E910E7" w:rsidRPr="00C83886" w:rsidTr="006B5405">
        <w:tc>
          <w:tcPr>
            <w:tcW w:w="2324" w:type="dxa"/>
          </w:tcPr>
          <w:p w:rsidR="00E910E7" w:rsidRPr="00C83886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Academic Year</w:t>
            </w:r>
          </w:p>
        </w:tc>
        <w:tc>
          <w:tcPr>
            <w:tcW w:w="1215" w:type="dxa"/>
          </w:tcPr>
          <w:p w:rsidR="00E910E7" w:rsidRPr="00C83886" w:rsidRDefault="00297E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2017-18</w:t>
            </w:r>
          </w:p>
        </w:tc>
        <w:tc>
          <w:tcPr>
            <w:tcW w:w="2977" w:type="dxa"/>
          </w:tcPr>
          <w:p w:rsidR="00E910E7" w:rsidRPr="00C83886" w:rsidRDefault="00E910E7" w:rsidP="00E80F9A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PP budget</w:t>
            </w:r>
            <w:r w:rsidR="00C02AB5">
              <w:rPr>
                <w:rFonts w:cstheme="minorHAnsi"/>
                <w:sz w:val="20"/>
                <w:szCs w:val="20"/>
              </w:rPr>
              <w:t xml:space="preserve"> FY £15</w:t>
            </w:r>
            <w:r w:rsidR="00E80F9A">
              <w:rPr>
                <w:rFonts w:cstheme="minorHAnsi"/>
                <w:sz w:val="20"/>
                <w:szCs w:val="20"/>
              </w:rPr>
              <w:t>5,680</w:t>
            </w:r>
          </w:p>
        </w:tc>
        <w:tc>
          <w:tcPr>
            <w:tcW w:w="2782" w:type="dxa"/>
          </w:tcPr>
          <w:p w:rsidR="00E910E7" w:rsidRPr="00C83886" w:rsidRDefault="00C02AB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17/18 CFWD £31,413</w:t>
            </w:r>
          </w:p>
        </w:tc>
        <w:tc>
          <w:tcPr>
            <w:tcW w:w="2325" w:type="dxa"/>
          </w:tcPr>
          <w:p w:rsidR="00E910E7" w:rsidRPr="00C83886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Strategy review</w:t>
            </w:r>
          </w:p>
        </w:tc>
        <w:tc>
          <w:tcPr>
            <w:tcW w:w="2325" w:type="dxa"/>
          </w:tcPr>
          <w:p w:rsidR="00E910E7" w:rsidRPr="00C83886" w:rsidRDefault="00297E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 2018</w:t>
            </w:r>
          </w:p>
        </w:tc>
      </w:tr>
      <w:tr w:rsidR="00E910E7" w:rsidRPr="00297E5D" w:rsidTr="006B5405">
        <w:tc>
          <w:tcPr>
            <w:tcW w:w="2324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No. on roll</w:t>
            </w:r>
          </w:p>
        </w:tc>
        <w:tc>
          <w:tcPr>
            <w:tcW w:w="1215" w:type="dxa"/>
          </w:tcPr>
          <w:p w:rsidR="00E910E7" w:rsidRPr="00297E5D" w:rsidRDefault="00297E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1124</w:t>
            </w:r>
          </w:p>
        </w:tc>
        <w:tc>
          <w:tcPr>
            <w:tcW w:w="297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No. eligible for PP</w:t>
            </w:r>
          </w:p>
        </w:tc>
        <w:tc>
          <w:tcPr>
            <w:tcW w:w="2782" w:type="dxa"/>
          </w:tcPr>
          <w:p w:rsidR="00E910E7" w:rsidRPr="00297E5D" w:rsidRDefault="008964AF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162</w:t>
            </w:r>
          </w:p>
        </w:tc>
        <w:tc>
          <w:tcPr>
            <w:tcW w:w="2325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910E7" w:rsidRPr="00297E5D" w:rsidRDefault="00E910E7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62"/>
        <w:gridCol w:w="4678"/>
        <w:gridCol w:w="4058"/>
        <w:gridCol w:w="5127"/>
      </w:tblGrid>
      <w:tr w:rsidR="00E910E7" w:rsidRPr="00297E5D" w:rsidTr="00C67FC4">
        <w:tc>
          <w:tcPr>
            <w:tcW w:w="14425" w:type="dxa"/>
            <w:gridSpan w:val="4"/>
          </w:tcPr>
          <w:p w:rsidR="00E910E7" w:rsidRPr="00297E5D" w:rsidRDefault="00E910E7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E5D">
              <w:rPr>
                <w:rFonts w:cstheme="minorHAnsi"/>
                <w:b/>
                <w:sz w:val="20"/>
                <w:szCs w:val="20"/>
              </w:rPr>
              <w:t>Current attainment (</w:t>
            </w:r>
            <w:r w:rsidR="00297E5D">
              <w:rPr>
                <w:rFonts w:cstheme="minorHAnsi"/>
                <w:b/>
                <w:sz w:val="20"/>
                <w:szCs w:val="20"/>
              </w:rPr>
              <w:t xml:space="preserve">Y11 </w:t>
            </w:r>
            <w:r w:rsidRPr="00297E5D">
              <w:rPr>
                <w:rFonts w:cstheme="minorHAnsi"/>
                <w:b/>
                <w:sz w:val="20"/>
                <w:szCs w:val="20"/>
              </w:rPr>
              <w:t>2017-18 summary)</w:t>
            </w:r>
            <w:r w:rsidR="00E9326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93268" w:rsidRPr="00E93268">
              <w:rPr>
                <w:rFonts w:cstheme="minorHAnsi"/>
                <w:i/>
                <w:sz w:val="20"/>
                <w:szCs w:val="20"/>
              </w:rPr>
              <w:t>*to be completed once results known August 2018</w:t>
            </w: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Students eligible for PP (</w:t>
            </w:r>
            <w:r w:rsidR="00EF6709">
              <w:rPr>
                <w:rFonts w:cstheme="minorHAnsi"/>
                <w:sz w:val="20"/>
                <w:szCs w:val="20"/>
              </w:rPr>
              <w:t>27</w:t>
            </w:r>
            <w:r w:rsidRPr="00297E5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Students not eligible for PP (</w:t>
            </w:r>
            <w:r w:rsidR="00EF6709">
              <w:rPr>
                <w:rFonts w:cstheme="minorHAnsi"/>
                <w:sz w:val="20"/>
                <w:szCs w:val="20"/>
              </w:rPr>
              <w:t>157</w:t>
            </w:r>
            <w:r w:rsidRPr="00297E5D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% attaining English &amp; mathematics at 4+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% attaining English &amp; mathematics at 5+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% attaining 5 standard passes including EM: grades 9-4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% attaining 5 strong passes including EM: grades 9-5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Progress 8 for English / Maths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 xml:space="preserve">% entered for the </w:t>
            </w:r>
            <w:proofErr w:type="spellStart"/>
            <w:r w:rsidRPr="00297E5D">
              <w:rPr>
                <w:rFonts w:cstheme="minorHAnsi"/>
                <w:sz w:val="20"/>
                <w:szCs w:val="20"/>
              </w:rPr>
              <w:t>EBacc</w:t>
            </w:r>
            <w:proofErr w:type="spellEnd"/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 xml:space="preserve">% of cohort attaining the </w:t>
            </w:r>
            <w:proofErr w:type="spellStart"/>
            <w:r w:rsidRPr="00297E5D">
              <w:rPr>
                <w:rFonts w:cstheme="minorHAnsi"/>
                <w:sz w:val="20"/>
                <w:szCs w:val="20"/>
              </w:rPr>
              <w:t>Ebacc</w:t>
            </w:r>
            <w:proofErr w:type="spellEnd"/>
            <w:r w:rsidRPr="00297E5D">
              <w:rPr>
                <w:rFonts w:cstheme="minorHAnsi"/>
                <w:sz w:val="20"/>
                <w:szCs w:val="20"/>
              </w:rPr>
              <w:t xml:space="preserve"> (strong pass)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 xml:space="preserve">% of cohort attaining the </w:t>
            </w:r>
            <w:proofErr w:type="spellStart"/>
            <w:r w:rsidRPr="00297E5D">
              <w:rPr>
                <w:rFonts w:cstheme="minorHAnsi"/>
                <w:sz w:val="20"/>
                <w:szCs w:val="20"/>
              </w:rPr>
              <w:t>Ebacc</w:t>
            </w:r>
            <w:proofErr w:type="spellEnd"/>
            <w:r w:rsidRPr="00297E5D">
              <w:rPr>
                <w:rFonts w:cstheme="minorHAnsi"/>
                <w:sz w:val="20"/>
                <w:szCs w:val="20"/>
              </w:rPr>
              <w:t xml:space="preserve"> (standard pass)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Progress 8 score average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910E7" w:rsidRPr="00297E5D" w:rsidTr="00C67FC4">
        <w:tc>
          <w:tcPr>
            <w:tcW w:w="5240" w:type="dxa"/>
            <w:gridSpan w:val="2"/>
          </w:tcPr>
          <w:p w:rsidR="00E910E7" w:rsidRPr="00297E5D" w:rsidRDefault="006B5405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Attainment 8 score average</w:t>
            </w:r>
          </w:p>
        </w:tc>
        <w:tc>
          <w:tcPr>
            <w:tcW w:w="4058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27" w:type="dxa"/>
          </w:tcPr>
          <w:p w:rsidR="00E910E7" w:rsidRPr="00297E5D" w:rsidRDefault="00E910E7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B5405" w:rsidRPr="00297E5D" w:rsidTr="00C67FC4">
        <w:tc>
          <w:tcPr>
            <w:tcW w:w="14425" w:type="dxa"/>
            <w:gridSpan w:val="4"/>
          </w:tcPr>
          <w:p w:rsidR="006B5405" w:rsidRPr="00297E5D" w:rsidRDefault="006B5405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E5D">
              <w:rPr>
                <w:rFonts w:cstheme="minorHAnsi"/>
                <w:b/>
                <w:sz w:val="20"/>
                <w:szCs w:val="20"/>
              </w:rPr>
              <w:t>Barriers to future attainment</w:t>
            </w:r>
          </w:p>
        </w:tc>
      </w:tr>
      <w:tr w:rsidR="00144BC8" w:rsidRPr="00297E5D" w:rsidTr="00C67FC4">
        <w:tc>
          <w:tcPr>
            <w:tcW w:w="562" w:type="dxa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863" w:type="dxa"/>
            <w:gridSpan w:val="3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Lower reading ages and literacy and numeracy acquisition lead to slower rates of progress</w:t>
            </w:r>
          </w:p>
        </w:tc>
      </w:tr>
      <w:tr w:rsidR="00144BC8" w:rsidRPr="00297E5D" w:rsidTr="00C67FC4">
        <w:tc>
          <w:tcPr>
            <w:tcW w:w="562" w:type="dxa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863" w:type="dxa"/>
            <w:gridSpan w:val="3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New GCSE course content and exam questions require high levels of literacy and reading comprehension</w:t>
            </w:r>
          </w:p>
        </w:tc>
      </w:tr>
      <w:tr w:rsidR="00144BC8" w:rsidRPr="00297E5D" w:rsidTr="00C67FC4">
        <w:tc>
          <w:tcPr>
            <w:tcW w:w="562" w:type="dxa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863" w:type="dxa"/>
            <w:gridSpan w:val="3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297E5D">
              <w:rPr>
                <w:rFonts w:cstheme="minorHAnsi"/>
                <w:sz w:val="20"/>
                <w:szCs w:val="20"/>
              </w:rPr>
              <w:t xml:space="preserve">Attendance, engagement and behaviour for learning can adversely impact progress </w:t>
            </w:r>
          </w:p>
        </w:tc>
      </w:tr>
      <w:tr w:rsidR="00144BC8" w:rsidRPr="00297E5D" w:rsidTr="00C67FC4">
        <w:tc>
          <w:tcPr>
            <w:tcW w:w="14425" w:type="dxa"/>
            <w:gridSpan w:val="4"/>
          </w:tcPr>
          <w:p w:rsidR="00144BC8" w:rsidRPr="00297E5D" w:rsidRDefault="00144BC8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7E5D">
              <w:rPr>
                <w:rFonts w:cstheme="minorHAnsi"/>
                <w:b/>
                <w:sz w:val="20"/>
                <w:szCs w:val="20"/>
              </w:rPr>
              <w:t>Attendance rates of students eligible for PP 2017-18</w:t>
            </w:r>
          </w:p>
        </w:tc>
      </w:tr>
      <w:tr w:rsidR="00144BC8" w:rsidRPr="00C83886" w:rsidTr="00C67FC4">
        <w:trPr>
          <w:trHeight w:val="547"/>
        </w:trPr>
        <w:tc>
          <w:tcPr>
            <w:tcW w:w="14425" w:type="dxa"/>
            <w:gridSpan w:val="4"/>
          </w:tcPr>
          <w:p w:rsidR="00144BC8" w:rsidRPr="00297E5D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15"/>
              <w:gridCol w:w="995"/>
              <w:gridCol w:w="993"/>
              <w:gridCol w:w="992"/>
              <w:gridCol w:w="992"/>
              <w:gridCol w:w="992"/>
              <w:gridCol w:w="1134"/>
            </w:tblGrid>
            <w:tr w:rsidR="00297E5D" w:rsidRPr="00297E5D" w:rsidTr="00144BC8">
              <w:trPr>
                <w:jc w:val="center"/>
              </w:trPr>
              <w:tc>
                <w:tcPr>
                  <w:tcW w:w="171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297E5D" w:rsidRPr="00297E5D" w:rsidTr="00144BC8">
              <w:trPr>
                <w:jc w:val="center"/>
              </w:trPr>
              <w:tc>
                <w:tcPr>
                  <w:tcW w:w="171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PP</w:t>
                  </w:r>
                </w:p>
              </w:tc>
              <w:tc>
                <w:tcPr>
                  <w:tcW w:w="99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97E5D" w:rsidRPr="00297E5D" w:rsidTr="00144BC8">
              <w:trPr>
                <w:jc w:val="center"/>
              </w:trPr>
              <w:tc>
                <w:tcPr>
                  <w:tcW w:w="171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Non PP</w:t>
                  </w:r>
                </w:p>
              </w:tc>
              <w:tc>
                <w:tcPr>
                  <w:tcW w:w="99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297E5D" w:rsidRPr="00C83886" w:rsidTr="00144BC8">
              <w:trPr>
                <w:jc w:val="center"/>
              </w:trPr>
              <w:tc>
                <w:tcPr>
                  <w:tcW w:w="1715" w:type="dxa"/>
                </w:tcPr>
                <w:p w:rsidR="00297E5D" w:rsidRPr="00297E5D" w:rsidRDefault="00297E5D" w:rsidP="00C83886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297E5D">
                    <w:rPr>
                      <w:rFonts w:cstheme="minorHAnsi"/>
                      <w:b/>
                      <w:sz w:val="20"/>
                      <w:szCs w:val="20"/>
                    </w:rPr>
                    <w:t>Gap</w:t>
                  </w:r>
                </w:p>
              </w:tc>
              <w:tc>
                <w:tcPr>
                  <w:tcW w:w="995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297E5D" w:rsidRPr="0048543E" w:rsidRDefault="00297E5D" w:rsidP="00C83886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144BC8" w:rsidRPr="00C83886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144BC8" w:rsidRPr="00C83886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910E7" w:rsidRDefault="00E910E7" w:rsidP="00C83886">
      <w:pPr>
        <w:jc w:val="both"/>
        <w:rPr>
          <w:rFonts w:cstheme="minorHAnsi"/>
          <w:sz w:val="20"/>
          <w:szCs w:val="20"/>
        </w:rPr>
      </w:pPr>
    </w:p>
    <w:p w:rsidR="007C57EA" w:rsidRDefault="007C57EA" w:rsidP="00C83886">
      <w:pPr>
        <w:jc w:val="both"/>
        <w:rPr>
          <w:rFonts w:cstheme="minorHAnsi"/>
          <w:sz w:val="20"/>
          <w:szCs w:val="20"/>
        </w:rPr>
      </w:pPr>
    </w:p>
    <w:p w:rsidR="007C57EA" w:rsidRDefault="007C57EA" w:rsidP="00C83886">
      <w:pPr>
        <w:jc w:val="both"/>
        <w:rPr>
          <w:rFonts w:cstheme="minorHAnsi"/>
          <w:sz w:val="20"/>
          <w:szCs w:val="20"/>
        </w:rPr>
      </w:pPr>
    </w:p>
    <w:p w:rsidR="00C67FC4" w:rsidRDefault="00C67FC4" w:rsidP="00C83886">
      <w:pPr>
        <w:jc w:val="both"/>
        <w:rPr>
          <w:rFonts w:cstheme="minorHAnsi"/>
          <w:sz w:val="20"/>
          <w:szCs w:val="20"/>
        </w:rPr>
      </w:pPr>
    </w:p>
    <w:p w:rsidR="00C67FC4" w:rsidRPr="00C83886" w:rsidRDefault="00C67FC4" w:rsidP="00C83886">
      <w:pPr>
        <w:jc w:val="both"/>
        <w:rPr>
          <w:rFonts w:cstheme="minorHAnsi"/>
          <w:sz w:val="20"/>
          <w:szCs w:val="20"/>
        </w:rPr>
      </w:pPr>
    </w:p>
    <w:p w:rsidR="00144BC8" w:rsidRPr="00C83886" w:rsidRDefault="00144BC8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649"/>
        <w:gridCol w:w="4649"/>
        <w:gridCol w:w="5127"/>
      </w:tblGrid>
      <w:tr w:rsidR="00144BC8" w:rsidRPr="00C83886" w:rsidTr="00C67FC4">
        <w:tc>
          <w:tcPr>
            <w:tcW w:w="4649" w:type="dxa"/>
          </w:tcPr>
          <w:p w:rsidR="00144BC8" w:rsidRPr="00C83886" w:rsidRDefault="00144BC8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lastRenderedPageBreak/>
              <w:t>Desired outcomes</w:t>
            </w:r>
          </w:p>
        </w:tc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Support &amp; intervention</w:t>
            </w:r>
          </w:p>
        </w:tc>
        <w:tc>
          <w:tcPr>
            <w:tcW w:w="5127" w:type="dxa"/>
          </w:tcPr>
          <w:p w:rsidR="00144BC8" w:rsidRPr="00C83886" w:rsidRDefault="00144BC8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Success criteria</w:t>
            </w:r>
          </w:p>
        </w:tc>
      </w:tr>
      <w:tr w:rsidR="00144BC8" w:rsidRPr="00C83886" w:rsidTr="00C67FC4">
        <w:tc>
          <w:tcPr>
            <w:tcW w:w="4649" w:type="dxa"/>
          </w:tcPr>
          <w:p w:rsidR="00144BC8" w:rsidRPr="00C83886" w:rsidRDefault="00144BC8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Increased reading ages for</w:t>
            </w:r>
            <w:r w:rsidR="00F4120B" w:rsidRPr="00C83886">
              <w:rPr>
                <w:rFonts w:cstheme="minorHAnsi"/>
                <w:sz w:val="20"/>
                <w:szCs w:val="20"/>
              </w:rPr>
              <w:t xml:space="preserve"> Year 7 students</w:t>
            </w:r>
          </w:p>
        </w:tc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 xml:space="preserve">DEAR; </w:t>
            </w:r>
            <w:r w:rsidR="009B0AE2" w:rsidRPr="00C83886">
              <w:rPr>
                <w:rFonts w:cstheme="minorHAnsi"/>
                <w:sz w:val="20"/>
                <w:szCs w:val="20"/>
              </w:rPr>
              <w:t>literacy and reading comprehension starters in English</w:t>
            </w:r>
          </w:p>
        </w:tc>
        <w:tc>
          <w:tcPr>
            <w:tcW w:w="5127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Reading ages</w:t>
            </w:r>
            <w:r w:rsidR="009B0AE2" w:rsidRPr="00C83886">
              <w:rPr>
                <w:rFonts w:cstheme="minorHAnsi"/>
                <w:sz w:val="20"/>
                <w:szCs w:val="20"/>
              </w:rPr>
              <w:t xml:space="preserve"> increase at rate to narrow gap between PP and non PP students</w:t>
            </w:r>
          </w:p>
        </w:tc>
      </w:tr>
      <w:tr w:rsidR="00144BC8" w:rsidRPr="00C83886" w:rsidTr="00C67FC4"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Improved rates of progress in English &amp; maths across KS3</w:t>
            </w:r>
          </w:p>
        </w:tc>
        <w:tc>
          <w:tcPr>
            <w:tcW w:w="4649" w:type="dxa"/>
          </w:tcPr>
          <w:p w:rsidR="00144BC8" w:rsidRPr="00C83886" w:rsidRDefault="001F48CE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Grouping to afford lower achieving students access to best teaching and opportunities to partner with students demonstrating positive engagement and models of success; d</w:t>
            </w:r>
            <w:r w:rsidR="00F4120B" w:rsidRPr="00C83886">
              <w:rPr>
                <w:rFonts w:cstheme="minorHAnsi"/>
                <w:sz w:val="20"/>
                <w:szCs w:val="20"/>
              </w:rPr>
              <w:t>edicated intervention time in English &amp; maths</w:t>
            </w:r>
          </w:p>
        </w:tc>
        <w:tc>
          <w:tcPr>
            <w:tcW w:w="5127" w:type="dxa"/>
          </w:tcPr>
          <w:p w:rsidR="00144BC8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Narrowed attainment gap between PP and non PP</w:t>
            </w:r>
          </w:p>
          <w:p w:rsidR="007C57EA" w:rsidRDefault="007C57EA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Baseline assessment of students receiving 1:1 tuition; progress monitored via tracking and tutor/class teacher assessment</w:t>
            </w:r>
          </w:p>
          <w:p w:rsidR="007C57EA" w:rsidRPr="00C83886" w:rsidRDefault="007C57EA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support offered as identified via tracking</w:t>
            </w:r>
          </w:p>
        </w:tc>
      </w:tr>
      <w:tr w:rsidR="00144BC8" w:rsidRPr="00C83886" w:rsidTr="00C67FC4"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Improved ability to access GCSE examination papers</w:t>
            </w:r>
          </w:p>
        </w:tc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 xml:space="preserve">Exam literacy </w:t>
            </w:r>
          </w:p>
        </w:tc>
        <w:tc>
          <w:tcPr>
            <w:tcW w:w="5127" w:type="dxa"/>
          </w:tcPr>
          <w:p w:rsidR="00144BC8" w:rsidRPr="00C83886" w:rsidRDefault="009B0AE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Increased % of students achieving/exceeding targets</w:t>
            </w:r>
          </w:p>
        </w:tc>
      </w:tr>
      <w:tr w:rsidR="00144BC8" w:rsidRPr="00C83886" w:rsidTr="00C67FC4"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Improved behaviour for learning</w:t>
            </w:r>
          </w:p>
        </w:tc>
        <w:tc>
          <w:tcPr>
            <w:tcW w:w="4649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Reduced curriculum; curriculum support lessons; mentoring; Chaplaincy &amp; Pastoral support; ‘</w:t>
            </w:r>
            <w:r w:rsidRPr="00C83886">
              <w:rPr>
                <w:rFonts w:cstheme="minorHAnsi"/>
                <w:i/>
                <w:sz w:val="20"/>
                <w:szCs w:val="20"/>
              </w:rPr>
              <w:t>Catch them doing something right’</w:t>
            </w:r>
            <w:r w:rsidRPr="00C8388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27" w:type="dxa"/>
          </w:tcPr>
          <w:p w:rsidR="00144BC8" w:rsidRPr="00C83886" w:rsidRDefault="00F4120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Reduction in behaviour points, Inclusion, and fixed-term exclusion</w:t>
            </w:r>
          </w:p>
        </w:tc>
      </w:tr>
      <w:tr w:rsidR="00144BC8" w:rsidRPr="00C83886" w:rsidTr="00C67FC4">
        <w:tc>
          <w:tcPr>
            <w:tcW w:w="4649" w:type="dxa"/>
          </w:tcPr>
          <w:p w:rsidR="00144BC8" w:rsidRPr="00C83886" w:rsidRDefault="009B0AE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Increased attendance</w:t>
            </w:r>
          </w:p>
        </w:tc>
        <w:tc>
          <w:tcPr>
            <w:tcW w:w="4649" w:type="dxa"/>
          </w:tcPr>
          <w:p w:rsidR="00144BC8" w:rsidRPr="00C83886" w:rsidRDefault="009B0AE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School based meetings; Attendance officer family liaison</w:t>
            </w:r>
          </w:p>
        </w:tc>
        <w:tc>
          <w:tcPr>
            <w:tcW w:w="5127" w:type="dxa"/>
          </w:tcPr>
          <w:p w:rsidR="00144BC8" w:rsidRPr="00C83886" w:rsidRDefault="009B0AE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Reduced gap in attendance</w:t>
            </w:r>
          </w:p>
        </w:tc>
      </w:tr>
    </w:tbl>
    <w:p w:rsidR="00144BC8" w:rsidRPr="00C83886" w:rsidRDefault="00144BC8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994"/>
        <w:gridCol w:w="1635"/>
        <w:gridCol w:w="7796"/>
      </w:tblGrid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Allocation of 2017-18 budget</w:t>
            </w:r>
          </w:p>
        </w:tc>
        <w:tc>
          <w:tcPr>
            <w:tcW w:w="1635" w:type="dxa"/>
          </w:tcPr>
          <w:p w:rsidR="003C50F0" w:rsidRPr="003C50F0" w:rsidRDefault="003C50F0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0F0">
              <w:rPr>
                <w:rFonts w:cstheme="minorHAnsi"/>
                <w:b/>
                <w:sz w:val="20"/>
                <w:szCs w:val="20"/>
              </w:rPr>
              <w:t>£</w:t>
            </w:r>
            <w:r w:rsidR="003707DB">
              <w:rPr>
                <w:rFonts w:cstheme="minorHAnsi"/>
                <w:b/>
                <w:sz w:val="20"/>
                <w:szCs w:val="20"/>
              </w:rPr>
              <w:t xml:space="preserve"> 224,214</w:t>
            </w:r>
          </w:p>
        </w:tc>
        <w:tc>
          <w:tcPr>
            <w:tcW w:w="7796" w:type="dxa"/>
          </w:tcPr>
          <w:p w:rsidR="003C50F0" w:rsidRPr="003C50F0" w:rsidRDefault="003C50F0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0F0">
              <w:rPr>
                <w:rFonts w:cstheme="minorHAnsi"/>
                <w:b/>
                <w:sz w:val="20"/>
                <w:szCs w:val="20"/>
              </w:rPr>
              <w:t>Detail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Staffing</w:t>
            </w:r>
          </w:p>
        </w:tc>
        <w:tc>
          <w:tcPr>
            <w:tcW w:w="1635" w:type="dxa"/>
          </w:tcPr>
          <w:p w:rsidR="003C50F0" w:rsidRPr="00C83886" w:rsidRDefault="0079252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  <w:r w:rsidR="00C02AB5">
              <w:rPr>
                <w:rFonts w:cstheme="minorHAnsi"/>
                <w:sz w:val="20"/>
                <w:szCs w:val="20"/>
              </w:rPr>
              <w:t>,000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Additional staffing affords smaller class sizes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/ma; disadvantaged students placed to allow access to best teaching and partnership with models of success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1:1 tuition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</w:t>
            </w:r>
          </w:p>
        </w:tc>
        <w:tc>
          <w:tcPr>
            <w:tcW w:w="1635" w:type="dxa"/>
          </w:tcPr>
          <w:p w:rsidR="003C50F0" w:rsidRPr="00C83886" w:rsidRDefault="0079252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45,747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Weekly targeted individual tutoring from specialist tutors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A245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 time support</w:t>
            </w:r>
          </w:p>
        </w:tc>
        <w:tc>
          <w:tcPr>
            <w:tcW w:w="1635" w:type="dxa"/>
          </w:tcPr>
          <w:p w:rsidR="003C50F0" w:rsidRPr="00C83886" w:rsidRDefault="003707DB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10046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LSA/HOD small group intervention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Breakfast club (+ staffing)</w:t>
            </w:r>
          </w:p>
        </w:tc>
        <w:tc>
          <w:tcPr>
            <w:tcW w:w="1635" w:type="dxa"/>
          </w:tcPr>
          <w:p w:rsidR="003C50F0" w:rsidRPr="00C83886" w:rsidRDefault="0079252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time; developing responsibility; developing self-esteem &amp; community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Brentwood Catholic Youth Service</w:t>
            </w:r>
            <w:r w:rsidR="004E4943">
              <w:rPr>
                <w:rFonts w:cstheme="minorHAnsi"/>
                <w:sz w:val="20"/>
                <w:szCs w:val="20"/>
              </w:rPr>
              <w:t>/Renew/YMCA</w:t>
            </w:r>
          </w:p>
        </w:tc>
        <w:tc>
          <w:tcPr>
            <w:tcW w:w="1635" w:type="dxa"/>
          </w:tcPr>
          <w:p w:rsidR="003C50F0" w:rsidRPr="00C83886" w:rsidRDefault="00B4551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5,000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Counselling to develop self-esteem and aid mental health &amp; wellbeing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Catch 22 mentoring</w:t>
            </w:r>
          </w:p>
        </w:tc>
        <w:tc>
          <w:tcPr>
            <w:tcW w:w="1635" w:type="dxa"/>
          </w:tcPr>
          <w:p w:rsidR="003C50F0" w:rsidRPr="00C83886" w:rsidRDefault="00B4551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4,508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Mentoring to improve engagement and responsibility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 officer</w:t>
            </w:r>
          </w:p>
        </w:tc>
        <w:tc>
          <w:tcPr>
            <w:tcW w:w="1635" w:type="dxa"/>
          </w:tcPr>
          <w:p w:rsidR="003C50F0" w:rsidRPr="00C83886" w:rsidRDefault="0079252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15,000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the three way partnership between home, school &amp; parish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 reading</w:t>
            </w:r>
          </w:p>
        </w:tc>
        <w:tc>
          <w:tcPr>
            <w:tcW w:w="1635" w:type="dxa"/>
          </w:tcPr>
          <w:p w:rsidR="003C50F0" w:rsidRPr="00C83886" w:rsidRDefault="00792527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2,500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Promoting reading to improve access to learning across curriculum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provision (Transforming Lives for Good)</w:t>
            </w:r>
          </w:p>
        </w:tc>
        <w:tc>
          <w:tcPr>
            <w:tcW w:w="1635" w:type="dxa"/>
          </w:tcPr>
          <w:p w:rsidR="003C50F0" w:rsidRPr="00C83886" w:rsidRDefault="00B45512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13,327</w:t>
            </w:r>
          </w:p>
        </w:tc>
        <w:tc>
          <w:tcPr>
            <w:tcW w:w="7796" w:type="dxa"/>
          </w:tcPr>
          <w:p w:rsidR="003C50F0" w:rsidRPr="00C83886" w:rsidRDefault="003C50F0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Christian school based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Life Church: develops self-esteem and responsibility</w:t>
            </w:r>
          </w:p>
        </w:tc>
      </w:tr>
      <w:tr w:rsidR="00792527" w:rsidRPr="00C83886" w:rsidTr="00C67FC4">
        <w:tc>
          <w:tcPr>
            <w:tcW w:w="4994" w:type="dxa"/>
          </w:tcPr>
          <w:p w:rsidR="00792527" w:rsidRPr="00C83886" w:rsidRDefault="00792527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resources</w:t>
            </w:r>
            <w:r w:rsidR="00B45512">
              <w:rPr>
                <w:rFonts w:cstheme="minorHAnsi"/>
                <w:sz w:val="20"/>
                <w:szCs w:val="20"/>
              </w:rPr>
              <w:t>, uniform</w:t>
            </w:r>
            <w:r>
              <w:rPr>
                <w:rFonts w:cstheme="minorHAnsi"/>
                <w:sz w:val="20"/>
                <w:szCs w:val="20"/>
              </w:rPr>
              <w:t xml:space="preserve"> and access to trips/visits and music lessons</w:t>
            </w:r>
          </w:p>
        </w:tc>
        <w:tc>
          <w:tcPr>
            <w:tcW w:w="1635" w:type="dxa"/>
          </w:tcPr>
          <w:p w:rsidR="00792527" w:rsidRPr="00C83886" w:rsidRDefault="003707DB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15673</w:t>
            </w:r>
          </w:p>
        </w:tc>
        <w:tc>
          <w:tcPr>
            <w:tcW w:w="7796" w:type="dxa"/>
          </w:tcPr>
          <w:p w:rsidR="00792527" w:rsidRPr="00C83886" w:rsidRDefault="00792527" w:rsidP="0079252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707DB" w:rsidRPr="00C83886" w:rsidTr="00C67FC4">
        <w:tc>
          <w:tcPr>
            <w:tcW w:w="4994" w:type="dxa"/>
          </w:tcPr>
          <w:p w:rsidR="003707DB" w:rsidRPr="00C83886" w:rsidRDefault="003707DB" w:rsidP="003707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Carried Forward</w:t>
            </w:r>
          </w:p>
        </w:tc>
        <w:tc>
          <w:tcPr>
            <w:tcW w:w="1635" w:type="dxa"/>
          </w:tcPr>
          <w:p w:rsidR="003707DB" w:rsidRPr="00C83886" w:rsidRDefault="003707DB" w:rsidP="003707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31,413</w:t>
            </w:r>
          </w:p>
        </w:tc>
        <w:tc>
          <w:tcPr>
            <w:tcW w:w="7796" w:type="dxa"/>
          </w:tcPr>
          <w:p w:rsidR="003707DB" w:rsidRPr="00C83886" w:rsidRDefault="003707DB" w:rsidP="003707D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utilised up to August 2018</w:t>
            </w:r>
          </w:p>
        </w:tc>
      </w:tr>
    </w:tbl>
    <w:p w:rsidR="009B0AE2" w:rsidRPr="00C83886" w:rsidRDefault="009B0AE2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04"/>
        <w:gridCol w:w="2410"/>
        <w:gridCol w:w="8476"/>
        <w:gridCol w:w="2835"/>
      </w:tblGrid>
      <w:tr w:rsidR="00D0275D" w:rsidRPr="00C83886" w:rsidTr="00C67FC4">
        <w:tc>
          <w:tcPr>
            <w:tcW w:w="14425" w:type="dxa"/>
            <w:gridSpan w:val="4"/>
          </w:tcPr>
          <w:p w:rsidR="00D0275D" w:rsidRPr="00C83886" w:rsidRDefault="00D0275D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Review of 2017-18 expenditure (referenced to School Improvement Plan)</w:t>
            </w:r>
          </w:p>
        </w:tc>
      </w:tr>
      <w:tr w:rsidR="00D0275D" w:rsidRPr="00C83886" w:rsidTr="00C67FC4">
        <w:tc>
          <w:tcPr>
            <w:tcW w:w="3114" w:type="dxa"/>
            <w:gridSpan w:val="2"/>
          </w:tcPr>
          <w:p w:rsidR="00D0275D" w:rsidRPr="00C83886" w:rsidRDefault="00D0275D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Desired outcome</w:t>
            </w:r>
          </w:p>
        </w:tc>
        <w:tc>
          <w:tcPr>
            <w:tcW w:w="8476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Support &amp; intervention</w:t>
            </w:r>
          </w:p>
        </w:tc>
        <w:tc>
          <w:tcPr>
            <w:tcW w:w="2835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83886">
              <w:rPr>
                <w:rFonts w:cstheme="minorHAnsi"/>
                <w:b/>
                <w:sz w:val="20"/>
                <w:szCs w:val="20"/>
              </w:rPr>
              <w:t>Impact &amp; evaluation</w:t>
            </w:r>
          </w:p>
        </w:tc>
      </w:tr>
      <w:tr w:rsidR="00D0275D" w:rsidRPr="00C83886" w:rsidTr="00C67FC4">
        <w:tc>
          <w:tcPr>
            <w:tcW w:w="704" w:type="dxa"/>
          </w:tcPr>
          <w:p w:rsidR="00D0275D" w:rsidRPr="00D0275D" w:rsidRDefault="00D0275D" w:rsidP="00D027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Reducing attainment gaps (SIP 2)</w:t>
            </w:r>
          </w:p>
        </w:tc>
        <w:tc>
          <w:tcPr>
            <w:tcW w:w="8476" w:type="dxa"/>
          </w:tcPr>
          <w:p w:rsidR="00D0275D" w:rsidRPr="00C83886" w:rsidRDefault="00D0275D" w:rsidP="00C838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Books &amp; folders record current attainment, target grades, and advice for improvement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Books &amp; folders evidence increasing pupil understanding over time supported by teacher feedback; HOD/HOY/Tutors record support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 xml:space="preserve">Timetable affords </w:t>
            </w:r>
            <w:proofErr w:type="spellStart"/>
            <w:r w:rsidRPr="00C83886">
              <w:rPr>
                <w:rFonts w:cstheme="minorHAnsi"/>
                <w:sz w:val="20"/>
                <w:szCs w:val="20"/>
              </w:rPr>
              <w:t>En</w:t>
            </w:r>
            <w:proofErr w:type="spellEnd"/>
            <w:r w:rsidRPr="00C83886">
              <w:rPr>
                <w:rFonts w:cstheme="minorHAnsi"/>
                <w:sz w:val="20"/>
                <w:szCs w:val="20"/>
              </w:rPr>
              <w:t>/ma intervention time; tracking &amp; results evidence impact of intervention</w:t>
            </w:r>
          </w:p>
        </w:tc>
        <w:tc>
          <w:tcPr>
            <w:tcW w:w="2835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5D" w:rsidRPr="00C83886" w:rsidTr="00C67FC4">
        <w:tc>
          <w:tcPr>
            <w:tcW w:w="704" w:type="dxa"/>
          </w:tcPr>
          <w:p w:rsidR="00D0275D" w:rsidRPr="00D0275D" w:rsidRDefault="00D0275D" w:rsidP="00D027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 xml:space="preserve">Improve performance in subjects where there is a gap in progress of similar </w:t>
            </w:r>
            <w:r w:rsidRPr="00C83886">
              <w:rPr>
                <w:rFonts w:cstheme="minorHAnsi"/>
                <w:sz w:val="20"/>
                <w:szCs w:val="20"/>
              </w:rPr>
              <w:lastRenderedPageBreak/>
              <w:t>pupils compared to other subjects (SIP 3a + c)</w:t>
            </w:r>
          </w:p>
        </w:tc>
        <w:tc>
          <w:tcPr>
            <w:tcW w:w="8476" w:type="dxa"/>
          </w:tcPr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lastRenderedPageBreak/>
              <w:t>Use performance data to identify variation between classes so as to direct development of best practice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>Review specifications to select most appropriate courses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lastRenderedPageBreak/>
              <w:t>Identify additional or alternative courses and target alternative provision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 xml:space="preserve">Review role of the LSA to target support to vulnerable or disengaged pupils 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>Use Learning Mentors to support identified pupils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>Review and extend role to support individuals and small groups.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 xml:space="preserve">Use data to review progress of different groups and embed support systems. </w:t>
            </w:r>
          </w:p>
          <w:p w:rsidR="00D0275D" w:rsidRPr="00C83886" w:rsidRDefault="00D0275D" w:rsidP="00C83886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83886">
              <w:rPr>
                <w:rFonts w:eastAsia="Times New Roman" w:cstheme="minorHAnsi"/>
                <w:sz w:val="20"/>
                <w:szCs w:val="20"/>
              </w:rPr>
              <w:t>Revise LSA/Pastoral support job descriptions &amp; deployment; train for greatest efficacy</w:t>
            </w:r>
          </w:p>
        </w:tc>
        <w:tc>
          <w:tcPr>
            <w:tcW w:w="2835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5D" w:rsidRPr="00C83886" w:rsidTr="00C67FC4">
        <w:tc>
          <w:tcPr>
            <w:tcW w:w="704" w:type="dxa"/>
          </w:tcPr>
          <w:p w:rsidR="00D0275D" w:rsidRPr="00D0275D" w:rsidRDefault="00D0275D" w:rsidP="00D0275D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Further reduce the amount of low level disruption in lessons (SIP 4)</w:t>
            </w:r>
          </w:p>
        </w:tc>
        <w:tc>
          <w:tcPr>
            <w:tcW w:w="8476" w:type="dxa"/>
          </w:tcPr>
          <w:p w:rsidR="00D0275D" w:rsidRPr="00C83886" w:rsidRDefault="00D0275D" w:rsidP="00C83886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Ensure the new behaviour policy is understood and embedded by all stakeholders</w:t>
            </w:r>
          </w:p>
          <w:p w:rsidR="00D0275D" w:rsidRPr="00C83886" w:rsidRDefault="00D0275D" w:rsidP="00C83886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 xml:space="preserve">Ensure that sanctions and rewards are applied consistently, exercising discipline with dignity and the principle, </w:t>
            </w:r>
            <w:r w:rsidRPr="00C83886">
              <w:rPr>
                <w:rFonts w:cstheme="minorHAnsi"/>
                <w:i/>
                <w:sz w:val="20"/>
                <w:szCs w:val="20"/>
              </w:rPr>
              <w:t>‘Catch them doing something right.’</w:t>
            </w:r>
          </w:p>
          <w:p w:rsidR="00D0275D" w:rsidRPr="00C83886" w:rsidRDefault="00D0275D" w:rsidP="00C83886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Apply sanctions consistent with our Catholic ethos, pursuing restorative justice and reconciliation, and empha</w:t>
            </w:r>
            <w:r>
              <w:rPr>
                <w:rFonts w:cstheme="minorHAnsi"/>
                <w:sz w:val="20"/>
                <w:szCs w:val="20"/>
              </w:rPr>
              <w:t>sising opportunities to educate</w:t>
            </w:r>
          </w:p>
          <w:p w:rsidR="00D0275D" w:rsidRPr="00C83886" w:rsidRDefault="00D0275D" w:rsidP="00C83886">
            <w:pPr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C83886">
              <w:rPr>
                <w:rFonts w:cstheme="minorHAnsi"/>
                <w:sz w:val="20"/>
                <w:szCs w:val="20"/>
              </w:rPr>
              <w:t>Student voice to evidence sense of value &amp; self-worth; ability to re</w:t>
            </w:r>
            <w:r>
              <w:rPr>
                <w:rFonts w:cstheme="minorHAnsi"/>
                <w:sz w:val="20"/>
                <w:szCs w:val="20"/>
              </w:rPr>
              <w:t>flect and accept responsibility</w:t>
            </w:r>
          </w:p>
        </w:tc>
        <w:tc>
          <w:tcPr>
            <w:tcW w:w="2835" w:type="dxa"/>
          </w:tcPr>
          <w:p w:rsidR="00D0275D" w:rsidRPr="00C83886" w:rsidRDefault="00D0275D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B0AE2" w:rsidRDefault="009B0AE2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704"/>
        <w:gridCol w:w="2410"/>
        <w:gridCol w:w="5346"/>
        <w:gridCol w:w="2744"/>
        <w:gridCol w:w="3221"/>
      </w:tblGrid>
      <w:tr w:rsidR="0057791C" w:rsidTr="00C67FC4">
        <w:tc>
          <w:tcPr>
            <w:tcW w:w="14425" w:type="dxa"/>
            <w:gridSpan w:val="5"/>
          </w:tcPr>
          <w:p w:rsidR="0057791C" w:rsidRDefault="0057791C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275D">
              <w:rPr>
                <w:rFonts w:cstheme="minorHAnsi"/>
                <w:b/>
                <w:sz w:val="20"/>
                <w:szCs w:val="20"/>
              </w:rPr>
              <w:t>Planned expenditure 2018-19</w:t>
            </w:r>
          </w:p>
          <w:p w:rsidR="0057791C" w:rsidRDefault="0057791C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C726E" w:rsidTr="00C67FC4">
        <w:tc>
          <w:tcPr>
            <w:tcW w:w="14425" w:type="dxa"/>
            <w:gridSpan w:val="5"/>
          </w:tcPr>
          <w:p w:rsidR="0057791C" w:rsidRPr="008C726E" w:rsidRDefault="008C726E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726E">
              <w:rPr>
                <w:rFonts w:cstheme="minorHAnsi"/>
                <w:b/>
                <w:sz w:val="20"/>
                <w:szCs w:val="20"/>
              </w:rPr>
              <w:t>Quality first teaching</w:t>
            </w:r>
          </w:p>
        </w:tc>
      </w:tr>
      <w:tr w:rsidR="008C726E" w:rsidTr="00C67FC4">
        <w:tc>
          <w:tcPr>
            <w:tcW w:w="704" w:type="dxa"/>
          </w:tcPr>
          <w:p w:rsidR="008C726E" w:rsidRDefault="008C726E" w:rsidP="00C8388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C726E" w:rsidRPr="00CA245C" w:rsidRDefault="008C726E" w:rsidP="008C726E">
            <w:pPr>
              <w:rPr>
                <w:rFonts w:cstheme="minorHAnsi"/>
                <w:b/>
                <w:sz w:val="20"/>
                <w:szCs w:val="20"/>
              </w:rPr>
            </w:pPr>
            <w:r w:rsidRPr="00CA245C">
              <w:rPr>
                <w:rFonts w:cstheme="minorHAnsi"/>
                <w:b/>
                <w:sz w:val="20"/>
                <w:szCs w:val="20"/>
              </w:rPr>
              <w:t>Desired outcome</w:t>
            </w:r>
          </w:p>
        </w:tc>
        <w:tc>
          <w:tcPr>
            <w:tcW w:w="5346" w:type="dxa"/>
          </w:tcPr>
          <w:p w:rsidR="008C726E" w:rsidRPr="00CA245C" w:rsidRDefault="008C726E" w:rsidP="008C726E">
            <w:pPr>
              <w:rPr>
                <w:rFonts w:cstheme="minorHAnsi"/>
                <w:b/>
                <w:sz w:val="20"/>
                <w:szCs w:val="20"/>
              </w:rPr>
            </w:pPr>
            <w:r w:rsidRPr="00CA245C">
              <w:rPr>
                <w:rFonts w:cs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2744" w:type="dxa"/>
          </w:tcPr>
          <w:p w:rsidR="008C726E" w:rsidRPr="00CA245C" w:rsidRDefault="008C726E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A245C">
              <w:rPr>
                <w:rFonts w:cstheme="minorHAnsi"/>
                <w:b/>
                <w:sz w:val="20"/>
                <w:szCs w:val="20"/>
              </w:rPr>
              <w:t>Rationale</w:t>
            </w:r>
          </w:p>
        </w:tc>
        <w:tc>
          <w:tcPr>
            <w:tcW w:w="3221" w:type="dxa"/>
          </w:tcPr>
          <w:p w:rsidR="008C726E" w:rsidRPr="00CA245C" w:rsidRDefault="008C726E" w:rsidP="00C8388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A245C">
              <w:rPr>
                <w:rFonts w:cstheme="minorHAnsi"/>
                <w:b/>
                <w:sz w:val="20"/>
                <w:szCs w:val="20"/>
              </w:rPr>
              <w:t>Review</w:t>
            </w:r>
            <w:r w:rsidR="00974AFE">
              <w:rPr>
                <w:rFonts w:cstheme="minorHAnsi"/>
                <w:b/>
                <w:sz w:val="20"/>
                <w:szCs w:val="20"/>
              </w:rPr>
              <w:t>/Success criteria</w:t>
            </w:r>
          </w:p>
        </w:tc>
      </w:tr>
      <w:tr w:rsidR="00D0275D" w:rsidTr="00C67FC4">
        <w:tc>
          <w:tcPr>
            <w:tcW w:w="704" w:type="dxa"/>
          </w:tcPr>
          <w:p w:rsidR="00D0275D" w:rsidRPr="00CA245C" w:rsidRDefault="00CA245C" w:rsidP="00CA245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0275D" w:rsidRDefault="00D0275D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Equitable progress for disadvantaged students</w:t>
            </w:r>
          </w:p>
        </w:tc>
        <w:tc>
          <w:tcPr>
            <w:tcW w:w="5346" w:type="dxa"/>
          </w:tcPr>
          <w:p w:rsidR="00D0275D" w:rsidRDefault="00D0275D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Equitable deployment of best teaching and grouping allocation  to afford disadvantaged students best opportunity of success</w:t>
            </w:r>
            <w:r w:rsidR="0057791C">
              <w:rPr>
                <w:rFonts w:cstheme="minorHAnsi"/>
                <w:sz w:val="20"/>
                <w:szCs w:val="20"/>
              </w:rPr>
              <w:t>; CPD: best teaching strategies to stimulate, engage &amp; challenge</w:t>
            </w:r>
          </w:p>
        </w:tc>
        <w:tc>
          <w:tcPr>
            <w:tcW w:w="2744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CA245C">
              <w:rPr>
                <w:rFonts w:cstheme="minorHAnsi"/>
                <w:sz w:val="20"/>
                <w:szCs w:val="20"/>
              </w:rPr>
              <w:t>ffer students with lowest literacy &amp; numeracy a model of success</w:t>
            </w:r>
          </w:p>
        </w:tc>
        <w:tc>
          <w:tcPr>
            <w:tcW w:w="3221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Timetable audit; strategies promoted in CPD to be observed in learning walks; results to indicate narrowing of achievement gaps</w:t>
            </w:r>
          </w:p>
        </w:tc>
      </w:tr>
      <w:tr w:rsidR="00D0275D" w:rsidTr="00C67FC4">
        <w:tc>
          <w:tcPr>
            <w:tcW w:w="704" w:type="dxa"/>
          </w:tcPr>
          <w:p w:rsidR="00D0275D" w:rsidRPr="00CA245C" w:rsidRDefault="00CA245C" w:rsidP="00CA245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0275D" w:rsidRDefault="008C726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use of data to identify underperformance and implement support</w:t>
            </w:r>
          </w:p>
        </w:tc>
        <w:tc>
          <w:tcPr>
            <w:tcW w:w="5346" w:type="dxa"/>
          </w:tcPr>
          <w:p w:rsidR="00D0275D" w:rsidRDefault="00CA245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Train teachers in monitoring and tracking progress; communicate underperformance with students &amp; parents; class teacher/HOD/Tutor/Pastoral/SLT to address barriers to learning</w:t>
            </w:r>
          </w:p>
        </w:tc>
        <w:tc>
          <w:tcPr>
            <w:tcW w:w="2744" w:type="dxa"/>
          </w:tcPr>
          <w:p w:rsidR="00D0275D" w:rsidRDefault="00CA245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Identification of underperformance allows targeted support and evaluation of impact</w:t>
            </w:r>
          </w:p>
        </w:tc>
        <w:tc>
          <w:tcPr>
            <w:tcW w:w="3221" w:type="dxa"/>
          </w:tcPr>
          <w:p w:rsidR="00D0275D" w:rsidRDefault="00974AF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 tracking; record of targeted support; tracking &amp; results evidence progress</w:t>
            </w:r>
          </w:p>
        </w:tc>
      </w:tr>
      <w:tr w:rsidR="008C726E" w:rsidTr="00C67FC4">
        <w:tc>
          <w:tcPr>
            <w:tcW w:w="14425" w:type="dxa"/>
            <w:gridSpan w:val="5"/>
          </w:tcPr>
          <w:p w:rsidR="0057791C" w:rsidRPr="008C726E" w:rsidRDefault="008C726E" w:rsidP="00974AFE">
            <w:pPr>
              <w:rPr>
                <w:rFonts w:cstheme="minorHAnsi"/>
                <w:b/>
                <w:sz w:val="20"/>
                <w:szCs w:val="20"/>
              </w:rPr>
            </w:pPr>
            <w:r w:rsidRPr="008C726E">
              <w:rPr>
                <w:rFonts w:cstheme="minorHAnsi"/>
                <w:b/>
                <w:sz w:val="20"/>
                <w:szCs w:val="20"/>
              </w:rPr>
              <w:t>Targeted support</w:t>
            </w:r>
          </w:p>
        </w:tc>
      </w:tr>
      <w:tr w:rsidR="00D0275D" w:rsidTr="00C67FC4">
        <w:tc>
          <w:tcPr>
            <w:tcW w:w="704" w:type="dxa"/>
          </w:tcPr>
          <w:p w:rsidR="00D0275D" w:rsidRPr="00CA245C" w:rsidRDefault="00CA245C" w:rsidP="00CA245C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D0275D" w:rsidRDefault="007C57EA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Improved progress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</w:t>
            </w:r>
          </w:p>
        </w:tc>
        <w:tc>
          <w:tcPr>
            <w:tcW w:w="5346" w:type="dxa"/>
          </w:tcPr>
          <w:p w:rsidR="00D0275D" w:rsidRDefault="00CA245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1:1 tuition &amp; tutor time support; strategic grouping to afford disadvantaged access to best teaching and opportunities to partner with role models of success</w:t>
            </w:r>
          </w:p>
        </w:tc>
        <w:tc>
          <w:tcPr>
            <w:tcW w:w="2744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 are key to progress across curriculum</w:t>
            </w:r>
          </w:p>
        </w:tc>
        <w:tc>
          <w:tcPr>
            <w:tcW w:w="3221" w:type="dxa"/>
          </w:tcPr>
          <w:p w:rsidR="00D0275D" w:rsidRDefault="00974AF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Timetable/groups audit &amp; student voice</w:t>
            </w:r>
          </w:p>
        </w:tc>
      </w:tr>
      <w:tr w:rsidR="00D0275D" w:rsidTr="00C67FC4">
        <w:tc>
          <w:tcPr>
            <w:tcW w:w="704" w:type="dxa"/>
          </w:tcPr>
          <w:p w:rsidR="00D0275D" w:rsidRPr="00CA245C" w:rsidRDefault="00D0275D" w:rsidP="00CA245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275D" w:rsidRDefault="00CA245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Improved attendance </w:t>
            </w:r>
          </w:p>
        </w:tc>
        <w:tc>
          <w:tcPr>
            <w:tcW w:w="5346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 officer: School Based Meetings/MECES support to work with families; address barriers to learning</w:t>
            </w:r>
          </w:p>
        </w:tc>
        <w:tc>
          <w:tcPr>
            <w:tcW w:w="2744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Students assured they are valued and supported; habit-forming – establish positive attenda</w:t>
            </w:r>
            <w:r w:rsidR="00974AFE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ce</w:t>
            </w:r>
          </w:p>
        </w:tc>
        <w:tc>
          <w:tcPr>
            <w:tcW w:w="3221" w:type="dxa"/>
          </w:tcPr>
          <w:p w:rsidR="00D0275D" w:rsidRDefault="00974AF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attendance; record of support offered to remove barriers to learning</w:t>
            </w:r>
          </w:p>
        </w:tc>
      </w:tr>
      <w:tr w:rsidR="00D0275D" w:rsidTr="00C67FC4">
        <w:tc>
          <w:tcPr>
            <w:tcW w:w="704" w:type="dxa"/>
          </w:tcPr>
          <w:p w:rsidR="00D0275D" w:rsidRPr="0057791C" w:rsidRDefault="00D0275D" w:rsidP="0057791C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Improved behaviour, self-esteem, sense of value</w:t>
            </w:r>
          </w:p>
        </w:tc>
        <w:tc>
          <w:tcPr>
            <w:tcW w:w="5346" w:type="dxa"/>
          </w:tcPr>
          <w:p w:rsidR="00D0275D" w:rsidRDefault="0057791C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Assign </w:t>
            </w:r>
            <w:r w:rsidR="00974AFE">
              <w:rPr>
                <w:rFonts w:cstheme="minorHAnsi"/>
                <w:sz w:val="20"/>
                <w:szCs w:val="20"/>
              </w:rPr>
              <w:t xml:space="preserve">disadvantaged students a </w:t>
            </w:r>
            <w:r>
              <w:rPr>
                <w:rFonts w:cstheme="minorHAnsi"/>
                <w:sz w:val="20"/>
                <w:szCs w:val="20"/>
              </w:rPr>
              <w:t>Y12/staff</w:t>
            </w:r>
            <w:r w:rsidR="00974AFE">
              <w:rPr>
                <w:rFonts w:cstheme="minorHAnsi"/>
                <w:sz w:val="20"/>
                <w:szCs w:val="20"/>
              </w:rPr>
              <w:t xml:space="preserve"> mentor</w:t>
            </w:r>
          </w:p>
        </w:tc>
        <w:tc>
          <w:tcPr>
            <w:tcW w:w="2744" w:type="dxa"/>
          </w:tcPr>
          <w:p w:rsidR="00D0275D" w:rsidRDefault="00974AF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Self-esteem a determinant of success</w:t>
            </w:r>
          </w:p>
        </w:tc>
        <w:tc>
          <w:tcPr>
            <w:tcW w:w="3221" w:type="dxa"/>
          </w:tcPr>
          <w:p w:rsidR="00D0275D" w:rsidRDefault="00974AFE" w:rsidP="00974A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voice; improved attendance; reduced BPs/increased APs; fewer instances of Inclusion/Exclusion</w:t>
            </w:r>
          </w:p>
        </w:tc>
      </w:tr>
    </w:tbl>
    <w:p w:rsidR="00D0275D" w:rsidRDefault="00D0275D" w:rsidP="00C83886">
      <w:pPr>
        <w:jc w:val="both"/>
        <w:rPr>
          <w:rFonts w:cstheme="minorHAnsi"/>
          <w:sz w:val="20"/>
          <w:szCs w:val="20"/>
        </w:rPr>
      </w:pPr>
    </w:p>
    <w:p w:rsidR="00C67FC4" w:rsidRDefault="00C67FC4" w:rsidP="00C83886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4994"/>
        <w:gridCol w:w="1635"/>
        <w:gridCol w:w="7796"/>
      </w:tblGrid>
      <w:tr w:rsidR="003C50F0" w:rsidRPr="003C50F0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Allocation of 2018-19</w:t>
            </w:r>
            <w:r w:rsidRPr="00C83886">
              <w:rPr>
                <w:rFonts w:cstheme="minorHAnsi"/>
                <w:b/>
                <w:sz w:val="20"/>
                <w:szCs w:val="20"/>
              </w:rPr>
              <w:t xml:space="preserve"> budget</w:t>
            </w:r>
          </w:p>
        </w:tc>
        <w:tc>
          <w:tcPr>
            <w:tcW w:w="1635" w:type="dxa"/>
          </w:tcPr>
          <w:p w:rsidR="003C50F0" w:rsidRPr="003C50F0" w:rsidRDefault="003C50F0" w:rsidP="007925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0F0">
              <w:rPr>
                <w:rFonts w:cstheme="minorHAnsi"/>
                <w:b/>
                <w:sz w:val="20"/>
                <w:szCs w:val="20"/>
              </w:rPr>
              <w:t>£</w:t>
            </w:r>
            <w:r w:rsidR="00E80F9A">
              <w:rPr>
                <w:rFonts w:cstheme="minorHAnsi"/>
                <w:b/>
                <w:sz w:val="20"/>
                <w:szCs w:val="20"/>
              </w:rPr>
              <w:t xml:space="preserve"> 187,093</w:t>
            </w:r>
          </w:p>
        </w:tc>
        <w:tc>
          <w:tcPr>
            <w:tcW w:w="7796" w:type="dxa"/>
          </w:tcPr>
          <w:p w:rsidR="003C50F0" w:rsidRPr="003C50F0" w:rsidRDefault="003C50F0" w:rsidP="0079252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C50F0">
              <w:rPr>
                <w:rFonts w:cstheme="minorHAnsi"/>
                <w:b/>
                <w:sz w:val="20"/>
                <w:szCs w:val="20"/>
              </w:rPr>
              <w:t>Detail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Staffing</w:t>
            </w:r>
          </w:p>
        </w:tc>
        <w:tc>
          <w:tcPr>
            <w:tcW w:w="1635" w:type="dxa"/>
          </w:tcPr>
          <w:p w:rsidR="003C50F0" w:rsidRPr="00C83886" w:rsidRDefault="00572B1E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85,000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Additional staffing affords smaller class sizes 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/ma; disadvantaged students placed to allow access to best teaching and partnership with models of success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1:1 tuition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>/ma</w:t>
            </w:r>
          </w:p>
        </w:tc>
        <w:tc>
          <w:tcPr>
            <w:tcW w:w="1635" w:type="dxa"/>
          </w:tcPr>
          <w:p w:rsidR="003C50F0" w:rsidRPr="00C83886" w:rsidRDefault="00572B1E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34,078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Weekly targeted individual tutoring from specialist tutors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Tutor time support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5,000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LSA/HOD small group intervention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Breakfast club (+ staffing)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Social time; developing responsibility; developing self-esteem &amp; community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Default="003C50F0" w:rsidP="004E494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Brentwood Catholic Youth Service</w:t>
            </w:r>
            <w:r w:rsidR="004E4943">
              <w:rPr>
                <w:rFonts w:cstheme="minorHAnsi"/>
                <w:sz w:val="20"/>
                <w:szCs w:val="20"/>
              </w:rPr>
              <w:t>/Renew/YMCA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10,046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Counselling to develop self-esteem and aid mental health &amp; wellbeing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Catch 22 mentoring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12,898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Mentoring to improve engagement and responsibility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Attendance officer</w:t>
            </w:r>
          </w:p>
        </w:tc>
        <w:tc>
          <w:tcPr>
            <w:tcW w:w="1635" w:type="dxa"/>
          </w:tcPr>
          <w:p w:rsidR="003C50F0" w:rsidRPr="00C83886" w:rsidRDefault="00572B1E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15,000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the three way partnership between home, school &amp; parish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 reading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Promoting reading to improve access to learning across curriculum</w:t>
            </w:r>
          </w:p>
        </w:tc>
      </w:tr>
      <w:tr w:rsidR="003C50F0" w:rsidRPr="00C83886" w:rsidTr="00C67FC4">
        <w:tc>
          <w:tcPr>
            <w:tcW w:w="4994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Alternative provision (Transforming Lives for Good)</w:t>
            </w:r>
          </w:p>
        </w:tc>
        <w:tc>
          <w:tcPr>
            <w:tcW w:w="1635" w:type="dxa"/>
          </w:tcPr>
          <w:p w:rsidR="003C50F0" w:rsidRPr="00C83886" w:rsidRDefault="004E4943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12,500</w:t>
            </w:r>
          </w:p>
        </w:tc>
        <w:tc>
          <w:tcPr>
            <w:tcW w:w="7796" w:type="dxa"/>
          </w:tcPr>
          <w:p w:rsidR="003C50F0" w:rsidRPr="00C83886" w:rsidRDefault="003C50F0" w:rsidP="00792527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Christian school based at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Life Church: develops self-esteem and responsibility</w:t>
            </w:r>
          </w:p>
        </w:tc>
      </w:tr>
      <w:tr w:rsidR="00572B1E" w:rsidRPr="00C83886" w:rsidTr="00C67FC4">
        <w:tc>
          <w:tcPr>
            <w:tcW w:w="4994" w:type="dxa"/>
          </w:tcPr>
          <w:p w:rsidR="00572B1E" w:rsidRPr="00C83886" w:rsidRDefault="00572B1E" w:rsidP="00572B1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resources and access to trips/visits and music lessons</w:t>
            </w:r>
          </w:p>
        </w:tc>
        <w:tc>
          <w:tcPr>
            <w:tcW w:w="1635" w:type="dxa"/>
          </w:tcPr>
          <w:p w:rsidR="00572B1E" w:rsidRPr="00C83886" w:rsidRDefault="00E80F9A" w:rsidP="00572B1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9,071</w:t>
            </w:r>
          </w:p>
        </w:tc>
        <w:tc>
          <w:tcPr>
            <w:tcW w:w="7796" w:type="dxa"/>
          </w:tcPr>
          <w:p w:rsidR="00572B1E" w:rsidRPr="00C83886" w:rsidRDefault="00572B1E" w:rsidP="00572B1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72B1E" w:rsidRPr="00C83886" w:rsidRDefault="00572B1E" w:rsidP="00572B1E">
      <w:pPr>
        <w:jc w:val="both"/>
        <w:rPr>
          <w:rFonts w:cstheme="minorHAnsi"/>
          <w:sz w:val="20"/>
          <w:szCs w:val="20"/>
        </w:rPr>
      </w:pPr>
    </w:p>
    <w:p w:rsidR="003C50F0" w:rsidRPr="00C83886" w:rsidRDefault="003C50F0" w:rsidP="00C83886">
      <w:pPr>
        <w:jc w:val="both"/>
        <w:rPr>
          <w:rFonts w:cstheme="minorHAnsi"/>
          <w:sz w:val="20"/>
          <w:szCs w:val="20"/>
        </w:rPr>
      </w:pPr>
    </w:p>
    <w:sectPr w:rsidR="003C50F0" w:rsidRPr="00C83886" w:rsidSect="00C67FC4">
      <w:pgSz w:w="16838" w:h="11906" w:orient="landscape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2135"/>
    <w:multiLevelType w:val="hybridMultilevel"/>
    <w:tmpl w:val="3CBA2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5CAC"/>
    <w:multiLevelType w:val="hybridMultilevel"/>
    <w:tmpl w:val="8A124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5297"/>
    <w:multiLevelType w:val="hybridMultilevel"/>
    <w:tmpl w:val="73BA4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C4C14"/>
    <w:multiLevelType w:val="hybridMultilevel"/>
    <w:tmpl w:val="A19A3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55E29"/>
    <w:multiLevelType w:val="hybridMultilevel"/>
    <w:tmpl w:val="1CDCACE6"/>
    <w:lvl w:ilvl="0" w:tplc="7A5EC81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51DBA"/>
    <w:multiLevelType w:val="hybridMultilevel"/>
    <w:tmpl w:val="EEBE6FA0"/>
    <w:lvl w:ilvl="0" w:tplc="CAF6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52"/>
    <w:rsid w:val="00075F6B"/>
    <w:rsid w:val="00144BC8"/>
    <w:rsid w:val="001F48CE"/>
    <w:rsid w:val="00297E5D"/>
    <w:rsid w:val="003707DB"/>
    <w:rsid w:val="003C50F0"/>
    <w:rsid w:val="00410CCD"/>
    <w:rsid w:val="0048543E"/>
    <w:rsid w:val="004E4943"/>
    <w:rsid w:val="00572B1E"/>
    <w:rsid w:val="0057791C"/>
    <w:rsid w:val="006B5405"/>
    <w:rsid w:val="00792527"/>
    <w:rsid w:val="007C57EA"/>
    <w:rsid w:val="008964AF"/>
    <w:rsid w:val="008C726E"/>
    <w:rsid w:val="0097088D"/>
    <w:rsid w:val="00974AFE"/>
    <w:rsid w:val="009B0AE2"/>
    <w:rsid w:val="009D1183"/>
    <w:rsid w:val="00B45512"/>
    <w:rsid w:val="00B83CD5"/>
    <w:rsid w:val="00BB121A"/>
    <w:rsid w:val="00C02AB5"/>
    <w:rsid w:val="00C67FC4"/>
    <w:rsid w:val="00C83886"/>
    <w:rsid w:val="00CA245C"/>
    <w:rsid w:val="00D0275D"/>
    <w:rsid w:val="00E71552"/>
    <w:rsid w:val="00E80F9A"/>
    <w:rsid w:val="00E910E7"/>
    <w:rsid w:val="00E93268"/>
    <w:rsid w:val="00EF6709"/>
    <w:rsid w:val="00F4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435E"/>
  <w15:docId w15:val="{A9EAD5DC-973E-43A5-B869-F68676CB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Coen</dc:creator>
  <cp:lastModifiedBy>Anne</cp:lastModifiedBy>
  <cp:revision>7</cp:revision>
  <dcterms:created xsi:type="dcterms:W3CDTF">2018-05-18T05:28:00Z</dcterms:created>
  <dcterms:modified xsi:type="dcterms:W3CDTF">2018-05-23T16:54:00Z</dcterms:modified>
</cp:coreProperties>
</file>