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133754" w:rsidP="002552A7">
      <w:pPr>
        <w:pStyle w:val="s5"/>
        <w:spacing w:before="45" w:beforeAutospacing="0" w:after="45" w:afterAutospacing="0"/>
        <w:jc w:val="center"/>
        <w:rPr>
          <w:rStyle w:val="s4"/>
          <w:rFonts w:ascii="Arial" w:hAnsi="Arial" w:cs="Arial"/>
          <w:b/>
          <w:bCs/>
        </w:rPr>
      </w:pPr>
      <w:r>
        <w:rPr>
          <w:rStyle w:val="s4"/>
          <w:rFonts w:ascii="Arial" w:hAnsi="Arial" w:cs="Arial"/>
          <w:b/>
          <w:bCs/>
        </w:rPr>
        <w:t xml:space="preserve"> </w:t>
      </w:r>
    </w:p>
    <w:p w:rsidR="00DF06F0" w:rsidRPr="005F7B72" w:rsidRDefault="00DF06F0" w:rsidP="00DF06F0">
      <w:pPr>
        <w:jc w:val="center"/>
        <w:rPr>
          <w:rFonts w:ascii="Arial" w:eastAsia="Times New Roman" w:hAnsi="Arial"/>
          <w:b/>
        </w:rPr>
      </w:pPr>
    </w:p>
    <w:tbl>
      <w:tblPr>
        <w:tblW w:w="0" w:type="auto"/>
        <w:tblBorders>
          <w:top w:val="single" w:sz="36" w:space="0" w:color="800000"/>
          <w:left w:val="single" w:sz="36" w:space="0" w:color="800000"/>
          <w:bottom w:val="single" w:sz="36" w:space="0" w:color="800000"/>
          <w:right w:val="single" w:sz="36" w:space="0" w:color="800000"/>
          <w:insideH w:val="single" w:sz="36" w:space="0" w:color="800000"/>
          <w:insideV w:val="single" w:sz="36" w:space="0" w:color="800000"/>
        </w:tblBorders>
        <w:shd w:val="clear" w:color="auto" w:fill="FFFFFF"/>
        <w:tblLook w:val="01E0" w:firstRow="1" w:lastRow="1" w:firstColumn="1" w:lastColumn="1" w:noHBand="0" w:noVBand="0"/>
      </w:tblPr>
      <w:tblGrid>
        <w:gridCol w:w="10312"/>
      </w:tblGrid>
      <w:tr w:rsidR="00DF06F0" w:rsidRPr="005F7B72" w:rsidTr="000B0F7E">
        <w:tc>
          <w:tcPr>
            <w:tcW w:w="10312"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sz w:val="28"/>
                <w:szCs w:val="28"/>
              </w:rPr>
            </w:pPr>
          </w:p>
          <w:p w:rsidR="00DF06F0" w:rsidRPr="00DF06F0" w:rsidRDefault="00DF06F0" w:rsidP="000B0F7E">
            <w:pPr>
              <w:jc w:val="center"/>
              <w:rPr>
                <w:rFonts w:ascii="Arial" w:eastAsia="Times New Roman" w:hAnsi="Arial" w:cs="Arial"/>
                <w:b/>
                <w:sz w:val="48"/>
                <w:szCs w:val="48"/>
              </w:rPr>
            </w:pPr>
            <w:r w:rsidRPr="00DF06F0">
              <w:rPr>
                <w:rFonts w:ascii="Arial" w:eastAsia="Times New Roman" w:hAnsi="Arial" w:cs="Arial"/>
                <w:b/>
                <w:sz w:val="48"/>
                <w:szCs w:val="48"/>
              </w:rPr>
              <w:t xml:space="preserve">Child Protection Policy </w:t>
            </w:r>
          </w:p>
          <w:p w:rsidR="00DF06F0" w:rsidRPr="00DF06F0" w:rsidRDefault="00DF06F0" w:rsidP="000B0F7E">
            <w:pPr>
              <w:jc w:val="center"/>
              <w:rPr>
                <w:rFonts w:ascii="Arial" w:eastAsia="Times New Roman" w:hAnsi="Arial" w:cs="Arial"/>
                <w:b/>
                <w:sz w:val="48"/>
                <w:szCs w:val="48"/>
              </w:rPr>
            </w:pPr>
            <w:r w:rsidRPr="00DF06F0">
              <w:rPr>
                <w:rFonts w:ascii="Arial" w:eastAsia="Times New Roman" w:hAnsi="Arial" w:cs="Arial"/>
                <w:b/>
                <w:sz w:val="48"/>
                <w:szCs w:val="48"/>
              </w:rPr>
              <w:t>and Procedures</w:t>
            </w:r>
          </w:p>
          <w:p w:rsidR="00DF06F0" w:rsidRPr="005F7B72" w:rsidRDefault="00DF06F0" w:rsidP="000B0F7E">
            <w:pPr>
              <w:widowControl w:val="0"/>
              <w:adjustRightInd w:val="0"/>
              <w:textAlignment w:val="baseline"/>
              <w:rPr>
                <w:rFonts w:ascii="Arial" w:eastAsia="Times New Roman" w:hAnsi="Arial" w:cs="Arial"/>
                <w:b/>
                <w:color w:val="548DD4"/>
                <w:sz w:val="28"/>
                <w:szCs w:val="28"/>
              </w:rPr>
            </w:pPr>
          </w:p>
        </w:tc>
      </w:tr>
    </w:tbl>
    <w:p w:rsidR="00DF06F0" w:rsidRPr="005F7B72" w:rsidRDefault="00DF06F0" w:rsidP="00DF06F0">
      <w:pPr>
        <w:widowControl w:val="0"/>
        <w:adjustRightInd w:val="0"/>
        <w:jc w:val="both"/>
        <w:textAlignment w:val="baseline"/>
        <w:rPr>
          <w:rFonts w:ascii="Arial" w:eastAsia="Times New Roman" w:hAnsi="Arial"/>
        </w:rPr>
      </w:pPr>
    </w:p>
    <w:p w:rsidR="00DF06F0" w:rsidRPr="005F7B72" w:rsidRDefault="00DF06F0" w:rsidP="00DF06F0">
      <w:pPr>
        <w:jc w:val="center"/>
        <w:rPr>
          <w:rFonts w:eastAsia="Times New Roman"/>
          <w:b/>
          <w:sz w:val="32"/>
          <w:szCs w:val="32"/>
          <w:u w:val="single"/>
        </w:rPr>
      </w:pPr>
      <w:r>
        <w:rPr>
          <w:rFonts w:eastAsia="Times New Roman"/>
          <w:noProof/>
        </w:rPr>
        <w:drawing>
          <wp:anchor distT="0" distB="0" distL="114300" distR="114300" simplePos="0" relativeHeight="251665408" behindDoc="1" locked="0" layoutInCell="1" allowOverlap="1" wp14:anchorId="62B3B054" wp14:editId="22805EB5">
            <wp:simplePos x="0" y="0"/>
            <wp:positionH relativeFrom="column">
              <wp:posOffset>2674620</wp:posOffset>
            </wp:positionH>
            <wp:positionV relativeFrom="paragraph">
              <wp:posOffset>44450</wp:posOffset>
            </wp:positionV>
            <wp:extent cx="1160780" cy="1192530"/>
            <wp:effectExtent l="0" t="0" r="1270" b="7620"/>
            <wp:wrapTight wrapText="bothSides">
              <wp:wrapPolygon edited="0">
                <wp:start x="0" y="0"/>
                <wp:lineTo x="0" y="21393"/>
                <wp:lineTo x="21269" y="21393"/>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6F0" w:rsidRPr="005F7B72" w:rsidRDefault="00DF06F0" w:rsidP="00DF06F0">
      <w:pPr>
        <w:jc w:val="center"/>
        <w:rPr>
          <w:rFonts w:eastAsia="Times New Roman"/>
          <w:b/>
          <w:sz w:val="32"/>
          <w:szCs w:val="32"/>
          <w:u w:val="single"/>
        </w:rPr>
      </w:pPr>
    </w:p>
    <w:p w:rsidR="00DF06F0" w:rsidRPr="005F7B72" w:rsidRDefault="00DF06F0" w:rsidP="00DF06F0">
      <w:pPr>
        <w:widowControl w:val="0"/>
        <w:tabs>
          <w:tab w:val="left" w:pos="840"/>
        </w:tabs>
        <w:ind w:right="107"/>
        <w:jc w:val="center"/>
        <w:rPr>
          <w:rFonts w:ascii="Arial" w:eastAsia="Times New Roman" w:hAnsi="Arial"/>
          <w:b/>
          <w:sz w:val="72"/>
          <w:szCs w:val="72"/>
          <w:lang w:val="en-US"/>
        </w:rPr>
      </w:pPr>
    </w:p>
    <w:p w:rsidR="00DF06F0" w:rsidRPr="005F7B72" w:rsidRDefault="00DF06F0" w:rsidP="00DF06F0">
      <w:pPr>
        <w:widowControl w:val="0"/>
        <w:tabs>
          <w:tab w:val="left" w:pos="840"/>
        </w:tabs>
        <w:ind w:right="107"/>
        <w:jc w:val="center"/>
        <w:rPr>
          <w:rFonts w:ascii="Arial" w:eastAsia="Times New Roman" w:hAnsi="Arial"/>
          <w:b/>
          <w:sz w:val="72"/>
          <w:szCs w:val="72"/>
          <w:lang w:val="en-US"/>
        </w:rPr>
      </w:pPr>
    </w:p>
    <w:p w:rsidR="00DF06F0" w:rsidRPr="00DF06F0" w:rsidRDefault="00DF06F0" w:rsidP="00DF06F0">
      <w:pPr>
        <w:widowControl w:val="0"/>
        <w:tabs>
          <w:tab w:val="left" w:pos="840"/>
        </w:tabs>
        <w:ind w:right="107"/>
        <w:jc w:val="center"/>
        <w:rPr>
          <w:rFonts w:ascii="Arial" w:eastAsia="Times New Roman" w:hAnsi="Arial"/>
          <w:b/>
          <w:sz w:val="36"/>
          <w:szCs w:val="36"/>
          <w:lang w:val="en-US"/>
        </w:rPr>
      </w:pPr>
      <w:r w:rsidRPr="00DF06F0">
        <w:rPr>
          <w:rFonts w:ascii="Arial" w:eastAsia="Times New Roman" w:hAnsi="Arial"/>
          <w:b/>
          <w:sz w:val="36"/>
          <w:szCs w:val="36"/>
          <w:lang w:val="en-US"/>
        </w:rPr>
        <w:t xml:space="preserve">ST JOHN PAYNE </w:t>
      </w:r>
    </w:p>
    <w:p w:rsidR="00DF06F0" w:rsidRDefault="00DF06F0" w:rsidP="00DF06F0">
      <w:pPr>
        <w:widowControl w:val="0"/>
        <w:tabs>
          <w:tab w:val="left" w:pos="840"/>
        </w:tabs>
        <w:ind w:right="107"/>
        <w:jc w:val="center"/>
        <w:rPr>
          <w:rFonts w:ascii="Arial" w:eastAsia="Times New Roman" w:hAnsi="Arial"/>
          <w:b/>
          <w:sz w:val="36"/>
          <w:szCs w:val="36"/>
          <w:lang w:val="en-US"/>
        </w:rPr>
      </w:pPr>
      <w:r w:rsidRPr="00DF06F0">
        <w:rPr>
          <w:rFonts w:ascii="Arial" w:eastAsia="Times New Roman" w:hAnsi="Arial"/>
          <w:b/>
          <w:sz w:val="36"/>
          <w:szCs w:val="36"/>
          <w:lang w:val="en-US"/>
        </w:rPr>
        <w:t xml:space="preserve">  CATHOLIC SCHOOL</w:t>
      </w:r>
    </w:p>
    <w:p w:rsidR="00DF06F0" w:rsidRPr="005F7B72" w:rsidRDefault="00DF06F0" w:rsidP="00DF06F0">
      <w:pPr>
        <w:widowControl w:val="0"/>
        <w:tabs>
          <w:tab w:val="left" w:pos="840"/>
        </w:tabs>
        <w:ind w:right="107"/>
        <w:jc w:val="center"/>
        <w:rPr>
          <w:rFonts w:ascii="Arial" w:eastAsia="Times New Roman" w:hAnsi="Arial"/>
          <w:b/>
          <w:sz w:val="72"/>
          <w:szCs w:val="72"/>
          <w:lang w:val="en-US"/>
        </w:rPr>
      </w:pPr>
    </w:p>
    <w:p w:rsidR="00DF06F0" w:rsidRPr="005F7B72" w:rsidRDefault="00DF06F0" w:rsidP="00DF06F0">
      <w:pPr>
        <w:widowControl w:val="0"/>
        <w:adjustRightInd w:val="0"/>
        <w:jc w:val="both"/>
        <w:textAlignment w:val="baseline"/>
        <w:rPr>
          <w:rFonts w:ascii="Arial" w:eastAsia="Times New Roman" w:hAnsi="Arial"/>
        </w:rPr>
      </w:pPr>
    </w:p>
    <w:tbl>
      <w:tblPr>
        <w:tblW w:w="7808" w:type="dxa"/>
        <w:jc w:val="center"/>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shd w:val="clear" w:color="auto" w:fill="FFFFFF"/>
        <w:tblLook w:val="04A0" w:firstRow="1" w:lastRow="0" w:firstColumn="1" w:lastColumn="0" w:noHBand="0" w:noVBand="1"/>
      </w:tblPr>
      <w:tblGrid>
        <w:gridCol w:w="1844"/>
        <w:gridCol w:w="1503"/>
        <w:gridCol w:w="2335"/>
        <w:gridCol w:w="2126"/>
      </w:tblGrid>
      <w:tr w:rsidR="00DF06F0" w:rsidRPr="005F7B72" w:rsidTr="0022463F">
        <w:trPr>
          <w:jc w:val="center"/>
        </w:trPr>
        <w:tc>
          <w:tcPr>
            <w:tcW w:w="1844"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Date</w:t>
            </w:r>
          </w:p>
        </w:tc>
        <w:tc>
          <w:tcPr>
            <w:tcW w:w="1503"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Review Date</w:t>
            </w:r>
          </w:p>
        </w:tc>
        <w:tc>
          <w:tcPr>
            <w:tcW w:w="2335"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Nominated Lead Member of Staff</w:t>
            </w:r>
          </w:p>
        </w:tc>
        <w:tc>
          <w:tcPr>
            <w:tcW w:w="2126"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Nominated Committee</w:t>
            </w:r>
          </w:p>
        </w:tc>
      </w:tr>
      <w:tr w:rsidR="00DF06F0" w:rsidRPr="005F7B72" w:rsidTr="0022463F">
        <w:trPr>
          <w:jc w:val="center"/>
        </w:trPr>
        <w:tc>
          <w:tcPr>
            <w:tcW w:w="1844" w:type="dxa"/>
            <w:shd w:val="clear" w:color="auto" w:fill="FFFFFF"/>
            <w:vAlign w:val="center"/>
          </w:tcPr>
          <w:p w:rsidR="00DF06F0" w:rsidRPr="005F7B72" w:rsidRDefault="00DF06F0" w:rsidP="000B0F7E">
            <w:pPr>
              <w:widowControl w:val="0"/>
              <w:adjustRightInd w:val="0"/>
              <w:jc w:val="center"/>
              <w:textAlignment w:val="baseline"/>
              <w:rPr>
                <w:rFonts w:ascii="Arial" w:eastAsia="Times New Roman" w:hAnsi="Arial" w:cs="Arial"/>
                <w:b/>
              </w:rPr>
            </w:pPr>
          </w:p>
          <w:p w:rsidR="00DF06F0" w:rsidRPr="005F7B72" w:rsidRDefault="00DF06F0" w:rsidP="000B0F7E">
            <w:pPr>
              <w:widowControl w:val="0"/>
              <w:adjustRightInd w:val="0"/>
              <w:jc w:val="center"/>
              <w:textAlignment w:val="baseline"/>
              <w:rPr>
                <w:rFonts w:ascii="Arial" w:eastAsia="Times New Roman" w:hAnsi="Arial" w:cs="Arial"/>
                <w:b/>
              </w:rPr>
            </w:pPr>
            <w:r>
              <w:rPr>
                <w:rFonts w:ascii="Arial" w:eastAsia="Times New Roman" w:hAnsi="Arial" w:cs="Arial"/>
                <w:b/>
              </w:rPr>
              <w:t>J</w:t>
            </w:r>
            <w:r w:rsidR="0022463F">
              <w:rPr>
                <w:rFonts w:ascii="Arial" w:eastAsia="Times New Roman" w:hAnsi="Arial" w:cs="Arial"/>
                <w:b/>
              </w:rPr>
              <w:t xml:space="preserve">une </w:t>
            </w:r>
            <w:r>
              <w:rPr>
                <w:rFonts w:ascii="Arial" w:eastAsia="Times New Roman" w:hAnsi="Arial" w:cs="Arial"/>
                <w:b/>
              </w:rPr>
              <w:t>2018</w:t>
            </w:r>
          </w:p>
          <w:p w:rsidR="00DF06F0" w:rsidRPr="005F7B72" w:rsidRDefault="00DF06F0" w:rsidP="000B0F7E">
            <w:pPr>
              <w:widowControl w:val="0"/>
              <w:adjustRightInd w:val="0"/>
              <w:jc w:val="center"/>
              <w:textAlignment w:val="baseline"/>
              <w:rPr>
                <w:rFonts w:ascii="Arial" w:eastAsia="Times New Roman" w:hAnsi="Arial" w:cs="Arial"/>
                <w:b/>
              </w:rPr>
            </w:pPr>
          </w:p>
        </w:tc>
        <w:tc>
          <w:tcPr>
            <w:tcW w:w="1503" w:type="dxa"/>
            <w:shd w:val="clear" w:color="auto" w:fill="FFFFFF"/>
            <w:vAlign w:val="center"/>
          </w:tcPr>
          <w:p w:rsidR="00DF06F0" w:rsidRPr="005F7B72" w:rsidRDefault="00DF06F0" w:rsidP="0022463F">
            <w:pPr>
              <w:widowControl w:val="0"/>
              <w:adjustRightInd w:val="0"/>
              <w:jc w:val="center"/>
              <w:textAlignment w:val="baseline"/>
              <w:rPr>
                <w:rFonts w:ascii="Arial" w:eastAsia="Times New Roman" w:hAnsi="Arial" w:cs="Arial"/>
                <w:b/>
              </w:rPr>
            </w:pPr>
            <w:r>
              <w:rPr>
                <w:rFonts w:ascii="Arial" w:eastAsia="Times New Roman" w:hAnsi="Arial" w:cs="Arial"/>
                <w:b/>
              </w:rPr>
              <w:t>J</w:t>
            </w:r>
            <w:r w:rsidR="0022463F">
              <w:rPr>
                <w:rFonts w:ascii="Arial" w:eastAsia="Times New Roman" w:hAnsi="Arial" w:cs="Arial"/>
                <w:b/>
              </w:rPr>
              <w:t>une</w:t>
            </w:r>
            <w:r>
              <w:rPr>
                <w:rFonts w:ascii="Arial" w:eastAsia="Times New Roman" w:hAnsi="Arial" w:cs="Arial"/>
                <w:b/>
              </w:rPr>
              <w:t xml:space="preserve"> 2019</w:t>
            </w:r>
          </w:p>
        </w:tc>
        <w:tc>
          <w:tcPr>
            <w:tcW w:w="2335" w:type="dxa"/>
            <w:shd w:val="clear" w:color="auto" w:fill="FFFFFF"/>
            <w:vAlign w:val="center"/>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 xml:space="preserve">Designated </w:t>
            </w:r>
            <w:r>
              <w:rPr>
                <w:rFonts w:ascii="Arial" w:eastAsia="Times New Roman" w:hAnsi="Arial" w:cs="Arial"/>
                <w:b/>
              </w:rPr>
              <w:t>Safeguarding Lead</w:t>
            </w:r>
          </w:p>
        </w:tc>
        <w:tc>
          <w:tcPr>
            <w:tcW w:w="2126" w:type="dxa"/>
            <w:shd w:val="clear" w:color="auto" w:fill="FFFFFF"/>
            <w:vAlign w:val="center"/>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Curriculum &amp; Personnel</w:t>
            </w:r>
          </w:p>
        </w:tc>
      </w:tr>
    </w:tbl>
    <w:p w:rsidR="00DF06F0" w:rsidRPr="005F7B72" w:rsidRDefault="00DF06F0" w:rsidP="00DF06F0">
      <w:pPr>
        <w:widowControl w:val="0"/>
        <w:adjustRightInd w:val="0"/>
        <w:jc w:val="both"/>
        <w:textAlignment w:val="baseline"/>
        <w:rPr>
          <w:rFonts w:ascii="Arial" w:eastAsia="Times New Roman" w:hAnsi="Arial"/>
        </w:rPr>
      </w:pPr>
    </w:p>
    <w:p w:rsidR="00DF06F0" w:rsidRPr="005F7B72" w:rsidRDefault="00DF06F0" w:rsidP="00DF06F0">
      <w:pPr>
        <w:rPr>
          <w:rFonts w:ascii="Arial" w:eastAsia="Times New Roman" w:hAnsi="Arial"/>
          <w:b/>
        </w:rPr>
      </w:pPr>
    </w:p>
    <w:p w:rsidR="00DF06F0" w:rsidRPr="00244C58" w:rsidRDefault="00DF06F0" w:rsidP="00DF06F0">
      <w:pPr>
        <w:pStyle w:val="s5"/>
        <w:spacing w:before="45" w:beforeAutospacing="0" w:after="45" w:afterAutospacing="0"/>
        <w:jc w:val="center"/>
        <w:rPr>
          <w:rFonts w:ascii="Arial" w:hAnsi="Arial" w:cs="Arial"/>
        </w:rPr>
      </w:pPr>
    </w:p>
    <w:p w:rsidR="00DF06F0" w:rsidRPr="00DF06F0" w:rsidRDefault="00DF06F0" w:rsidP="00DF06F0">
      <w:pPr>
        <w:widowControl w:val="0"/>
        <w:tabs>
          <w:tab w:val="left" w:pos="840"/>
        </w:tabs>
        <w:ind w:right="107"/>
        <w:jc w:val="center"/>
        <w:rPr>
          <w:rFonts w:ascii="Arial" w:eastAsia="Times New Roman" w:hAnsi="Arial"/>
          <w:b/>
          <w:sz w:val="36"/>
          <w:szCs w:val="36"/>
          <w:lang w:val="en-US"/>
        </w:rPr>
      </w:pPr>
    </w:p>
    <w:tbl>
      <w:tblPr>
        <w:tblStyle w:val="TableGrid"/>
        <w:tblW w:w="0" w:type="auto"/>
        <w:tblInd w:w="1350" w:type="dxa"/>
        <w:tblLook w:val="04A0" w:firstRow="1" w:lastRow="0" w:firstColumn="1" w:lastColumn="0" w:noHBand="0" w:noVBand="1"/>
      </w:tblPr>
      <w:tblGrid>
        <w:gridCol w:w="4621"/>
        <w:gridCol w:w="3142"/>
      </w:tblGrid>
      <w:tr w:rsidR="00DF06F0" w:rsidTr="00DF06F0">
        <w:tc>
          <w:tcPr>
            <w:tcW w:w="4621" w:type="dxa"/>
          </w:tcPr>
          <w:p w:rsidR="00DF06F0" w:rsidRDefault="00DF06F0" w:rsidP="00DF06F0">
            <w:pPr>
              <w:pStyle w:val="s7"/>
              <w:spacing w:before="45" w:beforeAutospacing="0" w:after="45" w:afterAutospacing="0"/>
              <w:jc w:val="center"/>
              <w:rPr>
                <w:rStyle w:val="s4"/>
                <w:rFonts w:ascii="Arial" w:hAnsi="Arial" w:cs="Arial"/>
                <w:b/>
                <w:bCs/>
              </w:rPr>
            </w:pPr>
            <w:r w:rsidRPr="002552A7">
              <w:rPr>
                <w:rStyle w:val="s4"/>
                <w:rFonts w:ascii="Arial" w:hAnsi="Arial" w:cs="Arial"/>
                <w:b/>
                <w:bCs/>
              </w:rPr>
              <w:t>DESIGNATED SAFEGUARDING LEAD:</w:t>
            </w:r>
          </w:p>
          <w:p w:rsidR="00DF06F0" w:rsidRPr="002552A7" w:rsidRDefault="00DF06F0" w:rsidP="00DF06F0">
            <w:pPr>
              <w:pStyle w:val="s5"/>
              <w:spacing w:before="45" w:beforeAutospacing="0" w:after="45" w:afterAutospacing="0"/>
              <w:jc w:val="center"/>
              <w:rPr>
                <w:rFonts w:ascii="Arial" w:hAnsi="Arial" w:cs="Arial"/>
                <w:b/>
              </w:rPr>
            </w:pPr>
          </w:p>
        </w:tc>
        <w:tc>
          <w:tcPr>
            <w:tcW w:w="3142" w:type="dxa"/>
          </w:tcPr>
          <w:p w:rsidR="00DF06F0" w:rsidRDefault="00DF06F0" w:rsidP="00DF06F0">
            <w:pPr>
              <w:pStyle w:val="s5"/>
              <w:spacing w:before="45" w:beforeAutospacing="0" w:after="45" w:afterAutospacing="0"/>
              <w:jc w:val="center"/>
              <w:rPr>
                <w:rFonts w:ascii="Arial" w:hAnsi="Arial" w:cs="Arial"/>
              </w:rPr>
            </w:pPr>
            <w:r>
              <w:rPr>
                <w:rFonts w:ascii="Arial" w:hAnsi="Arial" w:cs="Arial"/>
              </w:rPr>
              <w:t>Ruth Lloyd-Jones</w:t>
            </w:r>
          </w:p>
        </w:tc>
      </w:tr>
      <w:tr w:rsidR="00DF06F0" w:rsidTr="00DF06F0">
        <w:tc>
          <w:tcPr>
            <w:tcW w:w="4621" w:type="dxa"/>
          </w:tcPr>
          <w:p w:rsidR="00DF06F0" w:rsidRDefault="00DF06F0" w:rsidP="00DF06F0">
            <w:pPr>
              <w:pStyle w:val="s5"/>
              <w:spacing w:before="45" w:beforeAutospacing="0" w:after="45" w:afterAutospacing="0"/>
              <w:jc w:val="center"/>
              <w:rPr>
                <w:rFonts w:ascii="Arial" w:hAnsi="Arial" w:cs="Arial"/>
                <w:b/>
              </w:rPr>
            </w:pPr>
            <w:r>
              <w:rPr>
                <w:rFonts w:ascii="Arial" w:hAnsi="Arial" w:cs="Arial"/>
                <w:b/>
              </w:rPr>
              <w:t>DEPUTY DESIGNATED SAFEGUARDING LEAD:</w:t>
            </w:r>
          </w:p>
          <w:p w:rsidR="00DF06F0" w:rsidRPr="002552A7" w:rsidRDefault="00DF06F0" w:rsidP="00DF06F0">
            <w:pPr>
              <w:pStyle w:val="s5"/>
              <w:spacing w:before="45" w:beforeAutospacing="0" w:after="45" w:afterAutospacing="0"/>
              <w:jc w:val="center"/>
              <w:rPr>
                <w:rFonts w:ascii="Arial" w:hAnsi="Arial" w:cs="Arial"/>
                <w:b/>
              </w:rPr>
            </w:pPr>
          </w:p>
        </w:tc>
        <w:tc>
          <w:tcPr>
            <w:tcW w:w="3142" w:type="dxa"/>
          </w:tcPr>
          <w:p w:rsidR="00DF06F0" w:rsidRDefault="00DF06F0" w:rsidP="00DF06F0">
            <w:pPr>
              <w:pStyle w:val="s5"/>
              <w:spacing w:before="45" w:beforeAutospacing="0" w:after="45" w:afterAutospacing="0"/>
              <w:jc w:val="center"/>
              <w:rPr>
                <w:rFonts w:ascii="Arial" w:hAnsi="Arial" w:cs="Arial"/>
              </w:rPr>
            </w:pPr>
            <w:r>
              <w:rPr>
                <w:rFonts w:ascii="Arial" w:hAnsi="Arial" w:cs="Arial"/>
              </w:rPr>
              <w:t>Christine Martin</w:t>
            </w:r>
          </w:p>
        </w:tc>
      </w:tr>
      <w:tr w:rsidR="00DF06F0" w:rsidTr="00DF06F0">
        <w:tc>
          <w:tcPr>
            <w:tcW w:w="4621" w:type="dxa"/>
          </w:tcPr>
          <w:p w:rsidR="00DF06F0" w:rsidRDefault="00DF06F0" w:rsidP="00DF06F0">
            <w:pPr>
              <w:pStyle w:val="s5"/>
              <w:spacing w:before="45" w:beforeAutospacing="0" w:after="45" w:afterAutospacing="0"/>
              <w:jc w:val="center"/>
              <w:rPr>
                <w:rFonts w:ascii="Arial" w:hAnsi="Arial" w:cs="Arial"/>
                <w:b/>
              </w:rPr>
            </w:pPr>
            <w:r>
              <w:rPr>
                <w:rFonts w:ascii="Arial" w:hAnsi="Arial" w:cs="Arial"/>
                <w:b/>
              </w:rPr>
              <w:t>DESIGNATED SAFEGUARDING GOVERNOR:</w:t>
            </w:r>
          </w:p>
          <w:p w:rsidR="00DF06F0" w:rsidRPr="002552A7" w:rsidRDefault="00DF06F0" w:rsidP="00DF06F0">
            <w:pPr>
              <w:pStyle w:val="s5"/>
              <w:spacing w:before="45" w:beforeAutospacing="0" w:after="45" w:afterAutospacing="0"/>
              <w:jc w:val="center"/>
              <w:rPr>
                <w:rFonts w:ascii="Arial" w:hAnsi="Arial" w:cs="Arial"/>
                <w:b/>
              </w:rPr>
            </w:pPr>
          </w:p>
        </w:tc>
        <w:tc>
          <w:tcPr>
            <w:tcW w:w="3142" w:type="dxa"/>
          </w:tcPr>
          <w:p w:rsidR="00DF06F0" w:rsidRDefault="00DF06F0" w:rsidP="00DF06F0">
            <w:pPr>
              <w:pStyle w:val="s5"/>
              <w:spacing w:before="45" w:beforeAutospacing="0" w:after="45" w:afterAutospacing="0"/>
              <w:jc w:val="center"/>
              <w:rPr>
                <w:rFonts w:ascii="Arial" w:hAnsi="Arial" w:cs="Arial"/>
              </w:rPr>
            </w:pPr>
            <w:r>
              <w:rPr>
                <w:rFonts w:ascii="Arial" w:hAnsi="Arial" w:cs="Arial"/>
              </w:rPr>
              <w:t>Gloria Scott</w:t>
            </w:r>
          </w:p>
        </w:tc>
      </w:tr>
    </w:tbl>
    <w:p w:rsidR="002552A7" w:rsidRDefault="002552A7" w:rsidP="00DF06F0">
      <w:pPr>
        <w:pStyle w:val="s7"/>
        <w:spacing w:before="45" w:beforeAutospacing="0" w:after="45" w:afterAutospacing="0"/>
        <w:jc w:val="center"/>
        <w:rPr>
          <w:rStyle w:val="s8"/>
          <w:rFonts w:ascii="Arial" w:hAnsi="Arial" w:cs="Arial"/>
        </w:rPr>
      </w:pPr>
    </w:p>
    <w:p w:rsidR="002552A7" w:rsidRDefault="002552A7" w:rsidP="00DF06F0">
      <w:pPr>
        <w:spacing w:after="200" w:line="276" w:lineRule="auto"/>
        <w:jc w:val="center"/>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2463F" w:rsidRDefault="0022463F" w:rsidP="00244C58">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236CE5">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236CE5">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236CE5">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Whistleblowing</w:t>
            </w:r>
          </w:p>
          <w:p w:rsidR="005475D0" w:rsidRPr="00F53C94" w:rsidRDefault="005475D0" w:rsidP="005475D0">
            <w:pPr>
              <w:rPr>
                <w:rFonts w:ascii="Arial" w:hAnsi="Arial" w:cs="Arial"/>
                <w:b/>
                <w:sz w:val="22"/>
                <w:szCs w:val="22"/>
              </w:rPr>
            </w:pPr>
          </w:p>
        </w:tc>
      </w:tr>
      <w:tr w:rsidR="007B420B" w:rsidRPr="005475D0" w:rsidTr="00236CE5">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236CE5">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EC30DD" w:rsidP="005475D0">
            <w:pPr>
              <w:rPr>
                <w:rFonts w:ascii="Arial" w:hAnsi="Arial" w:cs="Arial"/>
                <w:b/>
                <w:sz w:val="22"/>
                <w:szCs w:val="22"/>
              </w:rPr>
            </w:pPr>
            <w:r w:rsidRPr="0062258A">
              <w:rPr>
                <w:rFonts w:ascii="Arial" w:hAnsi="Arial" w:cs="Arial"/>
                <w:b/>
                <w:sz w:val="22"/>
                <w:szCs w:val="22"/>
              </w:rPr>
              <w:t>PREVENT referral flow chart</w:t>
            </w:r>
          </w:p>
        </w:tc>
      </w:tr>
      <w:tr w:rsidR="00F53C94" w:rsidRPr="005475D0" w:rsidTr="00236CE5">
        <w:tc>
          <w:tcPr>
            <w:tcW w:w="2376" w:type="dxa"/>
            <w:shd w:val="clear" w:color="auto" w:fill="auto"/>
          </w:tcPr>
          <w:p w:rsidR="00F53C94" w:rsidRPr="0062258A" w:rsidRDefault="00F53C94" w:rsidP="005475D0">
            <w:pPr>
              <w:jc w:val="center"/>
              <w:rPr>
                <w:rFonts w:ascii="Arial" w:hAnsi="Arial" w:cs="Arial"/>
                <w:b/>
                <w:sz w:val="22"/>
                <w:szCs w:val="22"/>
              </w:rPr>
            </w:pPr>
          </w:p>
          <w:p w:rsidR="00F53C94" w:rsidRPr="0062258A" w:rsidRDefault="00F53C94" w:rsidP="005475D0">
            <w:pPr>
              <w:jc w:val="center"/>
              <w:rPr>
                <w:rFonts w:ascii="Arial" w:hAnsi="Arial" w:cs="Arial"/>
                <w:b/>
                <w:sz w:val="22"/>
                <w:szCs w:val="22"/>
              </w:rPr>
            </w:pPr>
            <w:r w:rsidRPr="0062258A">
              <w:rPr>
                <w:rFonts w:ascii="Arial" w:hAnsi="Arial" w:cs="Arial"/>
                <w:b/>
                <w:sz w:val="22"/>
                <w:szCs w:val="22"/>
              </w:rPr>
              <w:t>Appendix C</w:t>
            </w:r>
          </w:p>
          <w:p w:rsidR="00F53C94" w:rsidRPr="0062258A" w:rsidRDefault="00F53C94" w:rsidP="005475D0">
            <w:pPr>
              <w:jc w:val="center"/>
              <w:rPr>
                <w:rFonts w:ascii="Arial" w:hAnsi="Arial" w:cs="Arial"/>
                <w:b/>
                <w:sz w:val="22"/>
                <w:szCs w:val="22"/>
              </w:rPr>
            </w:pPr>
          </w:p>
        </w:tc>
        <w:tc>
          <w:tcPr>
            <w:tcW w:w="7047" w:type="dxa"/>
            <w:shd w:val="clear" w:color="auto" w:fill="auto"/>
          </w:tcPr>
          <w:p w:rsidR="00F53C94" w:rsidRPr="0062258A" w:rsidRDefault="00F53C94" w:rsidP="005475D0">
            <w:pPr>
              <w:rPr>
                <w:rFonts w:ascii="Arial" w:hAnsi="Arial" w:cs="Arial"/>
                <w:b/>
                <w:sz w:val="22"/>
                <w:szCs w:val="22"/>
              </w:rPr>
            </w:pPr>
          </w:p>
          <w:p w:rsidR="00F53C94" w:rsidRPr="0062258A" w:rsidRDefault="00F53C94" w:rsidP="009C16F5">
            <w:pPr>
              <w:rPr>
                <w:rFonts w:ascii="Arial" w:hAnsi="Arial" w:cs="Arial"/>
                <w:b/>
                <w:sz w:val="22"/>
                <w:szCs w:val="22"/>
              </w:rPr>
            </w:pPr>
            <w:r w:rsidRPr="0062258A">
              <w:rPr>
                <w:rFonts w:ascii="Arial" w:hAnsi="Arial" w:cs="Arial"/>
                <w:b/>
                <w:sz w:val="22"/>
                <w:szCs w:val="22"/>
              </w:rPr>
              <w:t xml:space="preserve">Essex Windscreen of Need and </w:t>
            </w:r>
            <w:r w:rsidR="009C16F5" w:rsidRPr="0062258A">
              <w:rPr>
                <w:rFonts w:ascii="Arial" w:hAnsi="Arial" w:cs="Arial"/>
                <w:b/>
                <w:sz w:val="22"/>
                <w:szCs w:val="22"/>
              </w:rPr>
              <w:t>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44C58" w:rsidRDefault="00244C58"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Pr="002552A7" w:rsidRDefault="00DF06F0" w:rsidP="00244C58">
      <w:pPr>
        <w:pStyle w:val="s10"/>
        <w:spacing w:before="45" w:beforeAutospacing="0" w:after="45" w:afterAutospacing="0"/>
        <w:rPr>
          <w:rFonts w:ascii="Arial" w:hAnsi="Arial" w:cs="Arial"/>
        </w:rPr>
      </w:pP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lastRenderedPageBreak/>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w:t>
      </w:r>
      <w:proofErr w:type="spellStart"/>
      <w:r w:rsidRPr="004132E6">
        <w:rPr>
          <w:rStyle w:val="s8"/>
          <w:rFonts w:ascii="Arial" w:hAnsi="Arial" w:cs="Arial"/>
          <w:i/>
        </w:rPr>
        <w:t>DfE</w:t>
      </w:r>
      <w:proofErr w:type="spellEnd"/>
      <w:r w:rsidRPr="004132E6">
        <w:rPr>
          <w:rStyle w:val="s8"/>
          <w:rFonts w:ascii="Arial" w:hAnsi="Arial" w:cs="Arial"/>
          <w:i/>
        </w:rPr>
        <w:t xml:space="preserv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proofErr w:type="gramStart"/>
      <w:r w:rsidR="00133754">
        <w:rPr>
          <w:rFonts w:ascii="Arial" w:eastAsia="Times New Roman" w:hAnsi="Arial" w:cs="Arial"/>
          <w:lang w:eastAsia="en-US"/>
        </w:rPr>
        <w:t xml:space="preserve">Policy, </w:t>
      </w:r>
      <w:r w:rsidRPr="00B4142D">
        <w:rPr>
          <w:rFonts w:ascii="Arial" w:eastAsia="Times New Roman" w:hAnsi="Arial" w:cs="Arial"/>
          <w:lang w:eastAsia="en-US"/>
        </w:rPr>
        <w:t xml:space="preserve"> Anti</w:t>
      </w:r>
      <w:proofErr w:type="gramEnd"/>
      <w:r w:rsidRPr="00B4142D">
        <w:rPr>
          <w:rFonts w:ascii="Arial" w:eastAsia="Times New Roman" w:hAnsi="Arial" w:cs="Arial"/>
          <w:lang w:eastAsia="en-US"/>
        </w:rPr>
        <w:t xml:space="preserve">-Bullying Policy, Behaviour Policy, </w:t>
      </w:r>
      <w:r>
        <w:rPr>
          <w:rFonts w:ascii="Arial" w:eastAsia="Times New Roman" w:hAnsi="Arial" w:cs="Arial"/>
          <w:lang w:eastAsia="en-US"/>
        </w:rPr>
        <w:t xml:space="preserve">Health and Safety Policy, </w:t>
      </w:r>
      <w:r w:rsidR="00133754">
        <w:rPr>
          <w:rFonts w:ascii="Arial" w:eastAsia="Times New Roman" w:hAnsi="Arial" w:cs="Arial"/>
          <w:lang w:eastAsia="en-US"/>
        </w:rPr>
        <w:t xml:space="preserve">Trips and </w:t>
      </w:r>
      <w:r w:rsidR="00CC18D1">
        <w:rPr>
          <w:rFonts w:ascii="Arial" w:eastAsia="Times New Roman" w:hAnsi="Arial" w:cs="Arial"/>
          <w:lang w:eastAsia="en-US"/>
        </w:rPr>
        <w:t>Visit</w:t>
      </w:r>
      <w:r w:rsidR="00133754">
        <w:rPr>
          <w:rFonts w:ascii="Arial" w:eastAsia="Times New Roman" w:hAnsi="Arial" w:cs="Arial"/>
          <w:lang w:eastAsia="en-US"/>
        </w:rPr>
        <w:t>s</w:t>
      </w:r>
      <w:r w:rsidR="00CC18D1">
        <w:rPr>
          <w:rFonts w:ascii="Arial" w:eastAsia="Times New Roman" w:hAnsi="Arial" w:cs="Arial"/>
          <w:lang w:eastAsia="en-US"/>
        </w:rPr>
        <w:t xml:space="preserve"> Policy</w:t>
      </w:r>
      <w:r w:rsidR="00133754">
        <w:rPr>
          <w:rFonts w:ascii="Arial" w:eastAsia="Times New Roman" w:hAnsi="Arial" w:cs="Arial"/>
          <w:lang w:eastAsia="en-US"/>
        </w:rPr>
        <w:t xml:space="preserve"> and</w:t>
      </w:r>
      <w:r w:rsidR="00CC18D1">
        <w:rPr>
          <w:rFonts w:ascii="Arial" w:eastAsia="Times New Roman" w:hAnsi="Arial" w:cs="Arial"/>
          <w:lang w:eastAsia="en-US"/>
        </w:rPr>
        <w:t xml:space="preserve"> E-safety Policy.  </w:t>
      </w:r>
      <w:r>
        <w:rPr>
          <w:rFonts w:ascii="Arial" w:eastAsia="Times New Roman" w:hAnsi="Arial" w:cs="Arial"/>
          <w:lang w:eastAsia="en-US"/>
        </w:rPr>
        <w:t>It should also be read in conjunction with Keeping Children Safe in Education (</w:t>
      </w:r>
      <w:proofErr w:type="spellStart"/>
      <w:r>
        <w:rPr>
          <w:rFonts w:ascii="Arial" w:eastAsia="Times New Roman" w:hAnsi="Arial" w:cs="Arial"/>
          <w:lang w:eastAsia="en-US"/>
        </w:rPr>
        <w:t>DfE</w:t>
      </w:r>
      <w:proofErr w:type="spellEnd"/>
      <w:r>
        <w:rPr>
          <w:rFonts w:ascii="Arial" w:eastAsia="Times New Roman" w:hAnsi="Arial" w:cs="Arial"/>
          <w:lang w:eastAsia="en-US"/>
        </w:rPr>
        <w:t>,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w:t>
      </w:r>
      <w:r w:rsidRPr="001539A4">
        <w:rPr>
          <w:rStyle w:val="s22"/>
          <w:rFonts w:ascii="Arial" w:eastAsia="Times New Roman" w:hAnsi="Arial" w:cs="Arial"/>
        </w:rPr>
        <w:t>accordance with the</w:t>
      </w:r>
      <w:r w:rsidR="006D3F2F" w:rsidRPr="001539A4">
        <w:rPr>
          <w:rStyle w:val="s22"/>
          <w:rFonts w:ascii="Arial" w:eastAsia="Times New Roman" w:hAnsi="Arial" w:cs="Arial"/>
        </w:rPr>
        <w:t xml:space="preserve"> </w:t>
      </w:r>
      <w:hyperlink r:id="rId13" w:history="1">
        <w:r w:rsidR="006D3F2F" w:rsidRPr="001539A4">
          <w:rPr>
            <w:rStyle w:val="Hyperlink"/>
            <w:rFonts w:ascii="Arial" w:eastAsia="Times New Roman" w:hAnsi="Arial" w:cs="Arial"/>
          </w:rPr>
          <w:t>SET Procedures (ESCB, 2018)</w:t>
        </w:r>
      </w:hyperlink>
      <w:r w:rsidR="006D3F2F" w:rsidRPr="001539A4">
        <w:rPr>
          <w:rStyle w:val="s22"/>
          <w:rFonts w:ascii="Arial" w:eastAsia="Times New Roman" w:hAnsi="Arial" w:cs="Arial"/>
        </w:rPr>
        <w:t>.</w:t>
      </w: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C8627B" w:rsidRPr="0062258A" w:rsidRDefault="004C6E5C" w:rsidP="00C8627B">
      <w:pPr>
        <w:pStyle w:val="s10"/>
        <w:spacing w:before="45" w:beforeAutospacing="0" w:after="45" w:afterAutospacing="0"/>
        <w:rPr>
          <w:rFonts w:ascii="Arial" w:hAnsi="Arial" w:cs="Arial"/>
        </w:rPr>
      </w:pPr>
      <w:r w:rsidRPr="0062258A">
        <w:rPr>
          <w:rFonts w:ascii="Arial" w:hAnsi="Arial" w:cs="Arial"/>
        </w:rPr>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p>
    <w:p w:rsidR="007B420B" w:rsidRPr="0062258A" w:rsidRDefault="007B420B" w:rsidP="005B5F07">
      <w:pPr>
        <w:spacing w:line="276" w:lineRule="auto"/>
        <w:rPr>
          <w:rFonts w:ascii="Arial" w:eastAsia="Times New Roman" w:hAnsi="Arial" w:cs="Arial"/>
          <w:lang w:eastAsia="en-US"/>
        </w:rPr>
      </w:pPr>
    </w:p>
    <w:p w:rsidR="00C8627B" w:rsidRPr="001539A4" w:rsidRDefault="008666AC" w:rsidP="005B5F07">
      <w:pPr>
        <w:spacing w:line="276" w:lineRule="auto"/>
        <w:rPr>
          <w:rFonts w:ascii="Arial" w:hAnsi="Arial" w:cs="Arial"/>
          <w:i/>
          <w:sz w:val="22"/>
          <w:szCs w:val="22"/>
        </w:rPr>
      </w:pPr>
      <w:hyperlink r:id="rId14" w:history="1">
        <w:r w:rsidR="00C8627B" w:rsidRPr="0062258A">
          <w:rPr>
            <w:rStyle w:val="Hyperlink"/>
            <w:rFonts w:ascii="Arial" w:hAnsi="Arial" w:cs="Arial"/>
            <w:color w:val="943634" w:themeColor="accent2" w:themeShade="BF"/>
          </w:rPr>
          <w:t>Keeping Children Safe in Education</w:t>
        </w:r>
      </w:hyperlink>
      <w:r w:rsidR="008D13A2" w:rsidRPr="0062258A">
        <w:rPr>
          <w:rFonts w:ascii="Arial" w:hAnsi="Arial" w:cs="Arial"/>
        </w:rPr>
        <w:t xml:space="preserve"> </w:t>
      </w:r>
      <w:r w:rsidR="004C6E5C" w:rsidRPr="0062258A">
        <w:rPr>
          <w:rFonts w:ascii="Arial" w:hAnsi="Arial" w:cs="Arial"/>
        </w:rPr>
        <w:t>(</w:t>
      </w:r>
      <w:proofErr w:type="spellStart"/>
      <w:r w:rsidR="004C6E5C" w:rsidRPr="0062258A">
        <w:rPr>
          <w:rFonts w:ascii="Arial" w:hAnsi="Arial" w:cs="Arial"/>
        </w:rPr>
        <w:t>DfE</w:t>
      </w:r>
      <w:proofErr w:type="spellEnd"/>
      <w:r w:rsidR="004C6E5C" w:rsidRPr="0062258A">
        <w:rPr>
          <w:rFonts w:ascii="Arial" w:hAnsi="Arial" w:cs="Arial"/>
        </w:rPr>
        <w:t xml:space="preserve">, </w:t>
      </w:r>
      <w:r w:rsidR="008D13A2" w:rsidRPr="001539A4">
        <w:rPr>
          <w:rFonts w:ascii="Arial" w:hAnsi="Arial" w:cs="Arial"/>
        </w:rPr>
        <w:t>2016</w:t>
      </w:r>
      <w:r w:rsidR="00C8627B" w:rsidRPr="001539A4">
        <w:rPr>
          <w:rFonts w:ascii="Arial" w:hAnsi="Arial" w:cs="Arial"/>
        </w:rPr>
        <w:t>)</w:t>
      </w:r>
      <w:r w:rsidR="00E55FEA" w:rsidRPr="001539A4">
        <w:rPr>
          <w:rFonts w:ascii="Arial" w:hAnsi="Arial" w:cs="Arial"/>
        </w:rPr>
        <w:t xml:space="preserve"> – </w:t>
      </w:r>
      <w:r w:rsidR="00E55FEA" w:rsidRPr="001539A4">
        <w:rPr>
          <w:rFonts w:ascii="Arial" w:hAnsi="Arial" w:cs="Arial"/>
          <w:i/>
          <w:sz w:val="22"/>
          <w:szCs w:val="22"/>
        </w:rPr>
        <w:t>draft version (</w:t>
      </w:r>
      <w:proofErr w:type="spellStart"/>
      <w:r w:rsidR="00E55FEA" w:rsidRPr="001539A4">
        <w:rPr>
          <w:rFonts w:ascii="Arial" w:hAnsi="Arial" w:cs="Arial"/>
          <w:i/>
          <w:sz w:val="22"/>
          <w:szCs w:val="22"/>
        </w:rPr>
        <w:t>DfE</w:t>
      </w:r>
      <w:proofErr w:type="spellEnd"/>
      <w:r w:rsidR="00E55FEA" w:rsidRPr="001539A4">
        <w:rPr>
          <w:rFonts w:ascii="Arial" w:hAnsi="Arial" w:cs="Arial"/>
          <w:i/>
          <w:sz w:val="22"/>
          <w:szCs w:val="22"/>
        </w:rPr>
        <w:t xml:space="preserve">, 2018) </w:t>
      </w:r>
      <w:r w:rsidR="00573E29" w:rsidRPr="001539A4">
        <w:rPr>
          <w:rFonts w:ascii="Arial" w:hAnsi="Arial" w:cs="Arial"/>
          <w:i/>
          <w:sz w:val="22"/>
          <w:szCs w:val="22"/>
        </w:rPr>
        <w:t>effective September 2018</w:t>
      </w:r>
    </w:p>
    <w:p w:rsidR="005B5F07" w:rsidRPr="001539A4" w:rsidRDefault="008666AC" w:rsidP="004C6E5C">
      <w:pPr>
        <w:pStyle w:val="s10"/>
        <w:spacing w:before="45" w:beforeAutospacing="0" w:after="45" w:afterAutospacing="0"/>
        <w:rPr>
          <w:rFonts w:ascii="Arial" w:hAnsi="Arial" w:cs="Arial"/>
          <w:sz w:val="22"/>
          <w:szCs w:val="22"/>
        </w:rPr>
      </w:pPr>
      <w:hyperlink r:id="rId15" w:history="1">
        <w:r w:rsidR="00C8627B" w:rsidRPr="001539A4">
          <w:rPr>
            <w:rStyle w:val="Hyperlink"/>
            <w:rFonts w:ascii="Arial" w:hAnsi="Arial" w:cs="Arial"/>
            <w:color w:val="943634" w:themeColor="accent2" w:themeShade="BF"/>
          </w:rPr>
          <w:t>Working Together</w:t>
        </w:r>
      </w:hyperlink>
      <w:r w:rsidR="004C6E5C" w:rsidRPr="001539A4">
        <w:rPr>
          <w:rFonts w:ascii="Arial" w:hAnsi="Arial" w:cs="Arial"/>
          <w:color w:val="943634" w:themeColor="accent2" w:themeShade="BF"/>
        </w:rPr>
        <w:t xml:space="preserve"> </w:t>
      </w:r>
      <w:r w:rsidR="004C6E5C" w:rsidRPr="001539A4">
        <w:rPr>
          <w:rFonts w:ascii="Arial" w:hAnsi="Arial" w:cs="Arial"/>
        </w:rPr>
        <w:t>(</w:t>
      </w:r>
      <w:r w:rsidR="008D13A2" w:rsidRPr="001539A4">
        <w:rPr>
          <w:rFonts w:ascii="Arial" w:hAnsi="Arial" w:cs="Arial"/>
        </w:rPr>
        <w:t>HMG</w:t>
      </w:r>
      <w:r w:rsidR="004C6E5C" w:rsidRPr="001539A4">
        <w:rPr>
          <w:rFonts w:ascii="Arial" w:hAnsi="Arial" w:cs="Arial"/>
        </w:rPr>
        <w:t xml:space="preserve">, 2015) </w:t>
      </w:r>
      <w:r w:rsidR="00E55FEA" w:rsidRPr="001539A4">
        <w:rPr>
          <w:rFonts w:ascii="Arial" w:hAnsi="Arial" w:cs="Arial"/>
        </w:rPr>
        <w:t xml:space="preserve">– </w:t>
      </w:r>
      <w:r w:rsidR="00E55FEA" w:rsidRPr="001539A4">
        <w:rPr>
          <w:rFonts w:ascii="Arial" w:hAnsi="Arial" w:cs="Arial"/>
          <w:i/>
          <w:sz w:val="22"/>
          <w:szCs w:val="22"/>
        </w:rPr>
        <w:t>updated version expected June 2018</w:t>
      </w:r>
    </w:p>
    <w:p w:rsidR="00145FCB" w:rsidRPr="001539A4" w:rsidRDefault="00145FCB" w:rsidP="004C6E5C">
      <w:pPr>
        <w:pStyle w:val="s10"/>
        <w:spacing w:before="45" w:beforeAutospacing="0" w:after="45" w:afterAutospacing="0"/>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8666AC" w:rsidP="004C6E5C">
      <w:pPr>
        <w:pStyle w:val="s10"/>
        <w:spacing w:before="45" w:beforeAutospacing="0" w:after="45" w:afterAutospacing="0"/>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rsidR="005B5F07" w:rsidRPr="0062258A" w:rsidRDefault="008666AC" w:rsidP="004C6E5C">
      <w:pPr>
        <w:pStyle w:val="s10"/>
        <w:spacing w:before="45" w:beforeAutospacing="0" w:after="45" w:afterAutospacing="0"/>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rsidR="005B5F07" w:rsidRPr="0062258A" w:rsidRDefault="008666AC" w:rsidP="004C6E5C">
      <w:pPr>
        <w:pStyle w:val="s10"/>
        <w:spacing w:before="45" w:beforeAutospacing="0" w:after="45" w:afterAutospacing="0"/>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3E6852" w:rsidRPr="0062258A" w:rsidRDefault="005B5F07"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C41D7C"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Information sharing advice for safeguarding practitioners (HMG, 2015)</w:t>
      </w:r>
    </w:p>
    <w:p w:rsidR="001539A4" w:rsidRDefault="008666AC" w:rsidP="003E6852">
      <w:pPr>
        <w:autoSpaceDE w:val="0"/>
        <w:autoSpaceDN w:val="0"/>
        <w:adjustRightInd w:val="0"/>
        <w:spacing w:line="276" w:lineRule="auto"/>
        <w:rPr>
          <w:rFonts w:ascii="Arial" w:eastAsia="Times New Roman" w:hAnsi="Arial" w:cs="Arial"/>
          <w:lang w:eastAsia="en-US"/>
        </w:rPr>
      </w:pPr>
      <w:hyperlink r:id="rId19" w:history="1">
        <w:r w:rsidR="001539A4" w:rsidRPr="001539A4">
          <w:rPr>
            <w:rStyle w:val="Hyperlink"/>
            <w:rFonts w:ascii="Arial" w:eastAsia="Times New Roman" w:hAnsi="Arial" w:cs="Arial"/>
            <w:highlight w:val="yellow"/>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8666AC" w:rsidP="003E6852">
      <w:pPr>
        <w:autoSpaceDE w:val="0"/>
        <w:autoSpaceDN w:val="0"/>
        <w:adjustRightInd w:val="0"/>
        <w:spacing w:line="276" w:lineRule="auto"/>
        <w:rPr>
          <w:rFonts w:ascii="Arial" w:eastAsia="Times New Roman" w:hAnsi="Arial" w:cs="Arial"/>
          <w:lang w:eastAsia="en-US"/>
        </w:rPr>
      </w:pPr>
      <w:hyperlink r:id="rId20"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8666AC" w:rsidP="003E6852">
      <w:pPr>
        <w:autoSpaceDE w:val="0"/>
        <w:autoSpaceDN w:val="0"/>
        <w:adjustRightInd w:val="0"/>
        <w:spacing w:line="276" w:lineRule="auto"/>
        <w:rPr>
          <w:rFonts w:ascii="Arial" w:eastAsia="Times New Roman" w:hAnsi="Arial" w:cs="Arial"/>
          <w:lang w:eastAsia="en-US"/>
        </w:rPr>
      </w:pPr>
      <w:hyperlink r:id="rId21"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w:t>
      </w:r>
      <w:proofErr w:type="spellStart"/>
      <w:r w:rsidR="00032806" w:rsidRPr="001539A4">
        <w:rPr>
          <w:rFonts w:ascii="Arial" w:eastAsia="Times New Roman" w:hAnsi="Arial" w:cs="Arial"/>
          <w:lang w:eastAsia="en-US"/>
        </w:rPr>
        <w:t>DfE</w:t>
      </w:r>
      <w:proofErr w:type="spellEnd"/>
      <w:r w:rsidR="00032806" w:rsidRPr="001539A4">
        <w:rPr>
          <w:rFonts w:ascii="Arial" w:eastAsia="Times New Roman" w:hAnsi="Arial" w:cs="Arial"/>
          <w:lang w:eastAsia="en-US"/>
        </w:rPr>
        <w:t>,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145FCB">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62258A">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8666AC" w:rsidP="0062258A">
      <w:pPr>
        <w:rPr>
          <w:rFonts w:ascii="Arial" w:eastAsia="Times New Roman" w:hAnsi="Arial" w:cs="Arial"/>
          <w:lang w:eastAsia="en-US"/>
        </w:rPr>
      </w:pPr>
      <w:hyperlink r:id="rId22" w:history="1">
        <w:r w:rsidR="00317314" w:rsidRPr="001539A4">
          <w:rPr>
            <w:rFonts w:ascii="Arial" w:eastAsia="Times New Roman" w:hAnsi="Arial" w:cs="Arial"/>
            <w:bCs/>
            <w:color w:val="0000FF" w:themeColor="hyperlink"/>
            <w:u w:val="single"/>
          </w:rPr>
          <w:t>Preventing and Tackling Bullying (</w:t>
        </w:r>
        <w:proofErr w:type="spellStart"/>
        <w:r w:rsidR="00317314" w:rsidRPr="001539A4">
          <w:rPr>
            <w:rFonts w:ascii="Arial" w:eastAsia="Times New Roman" w:hAnsi="Arial" w:cs="Arial"/>
            <w:bCs/>
            <w:color w:val="0000FF" w:themeColor="hyperlink"/>
            <w:u w:val="single"/>
          </w:rPr>
          <w:t>DfE</w:t>
        </w:r>
        <w:proofErr w:type="spellEnd"/>
        <w:r w:rsidR="00317314" w:rsidRPr="001539A4">
          <w:rPr>
            <w:rFonts w:ascii="Arial" w:eastAsia="Times New Roman" w:hAnsi="Arial" w:cs="Arial"/>
            <w:bCs/>
            <w:color w:val="0000FF" w:themeColor="hyperlink"/>
            <w:u w:val="single"/>
          </w:rPr>
          <w:t>, 2017)</w:t>
        </w:r>
      </w:hyperlink>
      <w:r w:rsidR="00317314" w:rsidRPr="001539A4">
        <w:rPr>
          <w:rFonts w:ascii="Arial" w:eastAsia="Times New Roman" w:hAnsi="Arial" w:cs="Arial"/>
          <w:bCs/>
        </w:rPr>
        <w:t>,</w:t>
      </w:r>
    </w:p>
    <w:p w:rsidR="00317314" w:rsidRPr="001539A4" w:rsidRDefault="00145FCB" w:rsidP="0062258A">
      <w:pPr>
        <w:autoSpaceDE w:val="0"/>
        <w:autoSpaceDN w:val="0"/>
        <w:adjustRightInd w:val="0"/>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62258A" w:rsidRDefault="008666AC" w:rsidP="0062258A">
      <w:pPr>
        <w:autoSpaceDE w:val="0"/>
        <w:autoSpaceDN w:val="0"/>
        <w:adjustRightInd w:val="0"/>
        <w:spacing w:after="240"/>
        <w:rPr>
          <w:rFonts w:ascii="Arial" w:eastAsia="Times New Roman" w:hAnsi="Arial" w:cs="Arial"/>
          <w:bCs/>
          <w:color w:val="000000"/>
          <w:lang w:val="en-US" w:eastAsia="en-US"/>
        </w:rPr>
      </w:pPr>
      <w:hyperlink r:id="rId23"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w:t>
      </w:r>
      <w:proofErr w:type="spellStart"/>
      <w:r w:rsidR="0062258A" w:rsidRPr="001539A4">
        <w:rPr>
          <w:rFonts w:ascii="Arial" w:eastAsia="Times New Roman" w:hAnsi="Arial" w:cs="Arial"/>
          <w:bCs/>
          <w:color w:val="000000"/>
          <w:lang w:val="en-US" w:eastAsia="en-US"/>
        </w:rPr>
        <w:t>DfE</w:t>
      </w:r>
      <w:proofErr w:type="spellEnd"/>
      <w:r w:rsidR="0062258A" w:rsidRPr="001539A4">
        <w:rPr>
          <w:rFonts w:ascii="Arial" w:eastAsia="Times New Roman" w:hAnsi="Arial" w:cs="Arial"/>
          <w:bCs/>
          <w:color w:val="000000"/>
          <w:lang w:val="en-US" w:eastAsia="en-US"/>
        </w:rPr>
        <w:t>, 2017)</w:t>
      </w:r>
      <w:r w:rsidR="0062258A">
        <w:rPr>
          <w:rFonts w:ascii="Arial" w:eastAsia="Times New Roman" w:hAnsi="Arial" w:cs="Arial"/>
          <w:bCs/>
          <w:color w:val="000000"/>
          <w:lang w:val="en-US" w:eastAsia="en-US"/>
        </w:rPr>
        <w:t xml:space="preserve"> </w:t>
      </w:r>
    </w:p>
    <w:p w:rsidR="00913E86" w:rsidRDefault="00913E86" w:rsidP="0062258A">
      <w:pPr>
        <w:autoSpaceDE w:val="0"/>
        <w:autoSpaceDN w:val="0"/>
        <w:adjustRightInd w:val="0"/>
        <w:spacing w:after="240"/>
        <w:rPr>
          <w:rFonts w:ascii="Arial" w:eastAsia="Times New Roman" w:hAnsi="Arial" w:cs="Arial"/>
          <w:bCs/>
          <w:color w:val="000000"/>
          <w:lang w:val="en-US" w:eastAsia="en-U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C30DD"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913E86" w:rsidRDefault="00913E86" w:rsidP="001C7ECD">
      <w:pPr>
        <w:pStyle w:val="s10"/>
        <w:spacing w:before="45" w:beforeAutospacing="0" w:after="45" w:afterAutospacing="0"/>
        <w:jc w:val="both"/>
        <w:rPr>
          <w:rFonts w:ascii="Arial" w:hAnsi="Arial" w:cs="Arial"/>
        </w:rPr>
      </w:pPr>
    </w:p>
    <w:p w:rsidR="00FA0FCE" w:rsidRDefault="00913E86" w:rsidP="001C7ECD">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1C7ECD">
      <w:pPr>
        <w:pStyle w:val="s10"/>
        <w:spacing w:before="45" w:beforeAutospacing="0" w:after="45" w:afterAutospacing="0"/>
        <w:jc w:val="both"/>
        <w:rPr>
          <w:rFonts w:ascii="Arial" w:hAnsi="Arial" w:cs="Arial"/>
        </w:rPr>
      </w:pPr>
    </w:p>
    <w:p w:rsidR="00DF06F0" w:rsidRDefault="00DF06F0"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EC30DD"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w:t>
      </w:r>
    </w:p>
    <w:p w:rsidR="0072742E" w:rsidRDefault="008429D0" w:rsidP="007B420B">
      <w:pPr>
        <w:jc w:val="both"/>
        <w:rPr>
          <w:rFonts w:ascii="Arial" w:hAnsi="Arial" w:cs="Arial"/>
        </w:rPr>
      </w:pPr>
      <w:r>
        <w:rPr>
          <w:rFonts w:ascii="Arial" w:hAnsi="Arial" w:cs="Arial"/>
        </w:rPr>
        <w:t xml:space="preserve">help and understand their role within this process.  This includes identifying </w:t>
      </w:r>
      <w:r w:rsidR="00FF5D5C">
        <w:rPr>
          <w:rFonts w:ascii="Arial" w:hAnsi="Arial" w:cs="Arial"/>
        </w:rPr>
        <w:t xml:space="preserve">any </w:t>
      </w:r>
      <w:r>
        <w:rPr>
          <w:rFonts w:ascii="Arial" w:hAnsi="Arial" w:cs="Arial"/>
        </w:rPr>
        <w:t xml:space="preserve">emerging problems </w:t>
      </w:r>
      <w:r w:rsidR="00FF5D5C">
        <w:rPr>
          <w:rFonts w:ascii="Arial" w:hAnsi="Arial" w:cs="Arial"/>
        </w:rPr>
        <w:t xml:space="preserve">so appropriate support may be provided </w:t>
      </w:r>
      <w:r>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Keeping Children Safe in Education (</w:t>
      </w:r>
      <w:proofErr w:type="spellStart"/>
      <w:r>
        <w:rPr>
          <w:rFonts w:ascii="Arial" w:hAnsi="Arial" w:cs="Arial"/>
        </w:rPr>
        <w:t>DfE</w:t>
      </w:r>
      <w:proofErr w:type="spellEnd"/>
      <w:r>
        <w:rPr>
          <w:rFonts w:ascii="Arial" w:hAnsi="Arial" w:cs="Arial"/>
        </w:rPr>
        <w:t xml:space="preserv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133754" w:rsidRDefault="00133754" w:rsidP="009F1A7F">
      <w:pPr>
        <w:pStyle w:val="s10"/>
        <w:spacing w:before="45" w:beforeAutospacing="0" w:after="45" w:afterAutospacing="0"/>
        <w:jc w:val="both"/>
        <w:rPr>
          <w:rFonts w:ascii="Arial" w:hAnsi="Arial" w:cs="Arial"/>
        </w:rPr>
      </w:pPr>
    </w:p>
    <w:p w:rsidR="00133754" w:rsidRDefault="00133754"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lastRenderedPageBreak/>
        <w:t>The four main types of abuse referred to in Keeping Children Safe in Education are:</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573E29"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is and we encourage them to tell a trusted adult if someone is behaving in a way that </w:t>
      </w:r>
    </w:p>
    <w:p w:rsidR="0074333E" w:rsidRDefault="00115971" w:rsidP="00D45B9B">
      <w:pPr>
        <w:spacing w:before="45" w:after="45"/>
        <w:jc w:val="both"/>
        <w:rPr>
          <w:rFonts w:ascii="Arial" w:hAnsi="Arial" w:cs="Arial"/>
        </w:rPr>
      </w:pPr>
      <w:r>
        <w:rPr>
          <w:rFonts w:ascii="Arial" w:hAnsi="Arial" w:cs="Arial"/>
        </w:rPr>
        <w:t>makes them feel uncomfortable.</w:t>
      </w:r>
      <w:r w:rsidR="0074333E" w:rsidRPr="0074333E">
        <w:rPr>
          <w:rFonts w:ascii="Arial" w:hAnsi="Arial" w:cs="Arial"/>
        </w:rPr>
        <w:t xml:space="preserve"> </w:t>
      </w:r>
      <w:r>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D45B9B">
      <w:pPr>
        <w:spacing w:before="45" w:after="45"/>
        <w:jc w:val="both"/>
        <w:rPr>
          <w:rFonts w:ascii="Arial" w:hAnsi="Arial" w:cs="Arial"/>
          <w:i/>
          <w:color w:val="FF0000"/>
        </w:rPr>
      </w:pPr>
    </w:p>
    <w:p w:rsidR="007C0397" w:rsidRDefault="007C0397" w:rsidP="007C0397">
      <w:pPr>
        <w:shd w:val="clear" w:color="auto" w:fill="FFFFFF"/>
        <w:rPr>
          <w:rFonts w:ascii="Arial" w:eastAsia="Times New Roman" w:hAnsi="Arial" w:cs="Arial"/>
          <w:iCs/>
        </w:rPr>
      </w:pPr>
      <w:r w:rsidRPr="00D93E04">
        <w:rPr>
          <w:rFonts w:ascii="Arial" w:eastAsia="Times New Roman" w:hAnsi="Arial" w:cs="Arial"/>
          <w:iCs/>
        </w:rPr>
        <w:t>We use our sanctions tariff to select the most appropriate way of reprimanding the perpetrators of</w:t>
      </w:r>
    </w:p>
    <w:p w:rsidR="007C0397" w:rsidRDefault="007C0397" w:rsidP="007C0397">
      <w:pPr>
        <w:shd w:val="clear" w:color="auto" w:fill="FFFFFF"/>
        <w:rPr>
          <w:rFonts w:ascii="Arial" w:eastAsia="Times New Roman" w:hAnsi="Arial" w:cs="Arial"/>
          <w:iCs/>
        </w:rPr>
      </w:pPr>
      <w:r>
        <w:rPr>
          <w:rFonts w:ascii="Arial" w:eastAsia="Times New Roman" w:hAnsi="Arial" w:cs="Arial"/>
          <w:iCs/>
        </w:rPr>
        <w:t>such behaviour.  We also use the method of restorative justice where necessary to ensure that our pupils apologise for their behaviour and build amicable relationships with their victims.</w:t>
      </w:r>
    </w:p>
    <w:p w:rsidR="007C0397" w:rsidRPr="00D93E04" w:rsidRDefault="007C0397" w:rsidP="007C0397">
      <w:pPr>
        <w:shd w:val="clear" w:color="auto" w:fill="FFFFFF"/>
        <w:rPr>
          <w:rFonts w:ascii="Calibri" w:eastAsia="Times New Roman" w:hAnsi="Calibri" w:cs="Calibri"/>
          <w:color w:val="000000" w:themeColor="text1"/>
        </w:rPr>
      </w:pPr>
      <w:r>
        <w:rPr>
          <w:rFonts w:ascii="Arial" w:eastAsia="Times New Roman" w:hAnsi="Arial" w:cs="Arial"/>
          <w:iCs/>
        </w:rPr>
        <w:t>Instances are recorded in the anti-bullying log for situations where there is clear evidence of forms of bullying having taken place and entries are made in the racist log where there is evidence of prejudice or discrimination.</w:t>
      </w:r>
    </w:p>
    <w:p w:rsidR="007C0397" w:rsidRDefault="007C0397" w:rsidP="007C0397">
      <w:pPr>
        <w:shd w:val="clear" w:color="auto" w:fill="FFFFFF"/>
        <w:rPr>
          <w:rFonts w:ascii="Arial" w:eastAsia="Times New Roman" w:hAnsi="Arial" w:cs="Arial"/>
          <w:color w:val="000000" w:themeColor="text1"/>
          <w:shd w:val="clear" w:color="auto" w:fill="FFFF00"/>
        </w:rPr>
      </w:pPr>
    </w:p>
    <w:p w:rsidR="007C0397" w:rsidRDefault="007C0397" w:rsidP="007C0397">
      <w:pPr>
        <w:shd w:val="clear" w:color="auto" w:fill="FFFFFF" w:themeFill="background1"/>
        <w:rPr>
          <w:rFonts w:ascii="Arial" w:eastAsia="Times New Roman" w:hAnsi="Arial" w:cs="Arial"/>
          <w:color w:val="000000" w:themeColor="text1"/>
        </w:rPr>
      </w:pPr>
      <w:r w:rsidRPr="00D93E04">
        <w:rPr>
          <w:rFonts w:ascii="Arial" w:eastAsia="Times New Roman" w:hAnsi="Arial" w:cs="Arial"/>
          <w:color w:val="000000" w:themeColor="text1"/>
        </w:rPr>
        <w:t>Both logs are monitored to identify patterns and repeat offenders and repeat victims.  We have trained anti-bullying ambassadors in Years 10 &amp; 11 who assist with the restoration process by supporting and mentoring both the perpetrator and the victims of bullying incidents in order to resolve conflict and provide strategies and support.</w:t>
      </w:r>
    </w:p>
    <w:p w:rsidR="007C0397" w:rsidRDefault="007C0397" w:rsidP="007C0397">
      <w:pPr>
        <w:shd w:val="clear" w:color="auto" w:fill="FFFFFF" w:themeFill="background1"/>
        <w:rPr>
          <w:rFonts w:ascii="Arial" w:eastAsia="Times New Roman" w:hAnsi="Arial" w:cs="Arial"/>
          <w:color w:val="000000" w:themeColor="text1"/>
        </w:rPr>
      </w:pPr>
    </w:p>
    <w:p w:rsidR="007C0397" w:rsidRDefault="007C0397" w:rsidP="007C0397">
      <w:pPr>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Parents and carers are informed of peer on peer abuse.</w:t>
      </w:r>
    </w:p>
    <w:p w:rsidR="007C0397" w:rsidRPr="00D93E04" w:rsidRDefault="007C0397" w:rsidP="007C0397">
      <w:pPr>
        <w:shd w:val="clear" w:color="auto" w:fill="FFFFFF" w:themeFill="background1"/>
        <w:rPr>
          <w:rFonts w:ascii="Arial" w:eastAsia="Times New Roman" w:hAnsi="Arial" w:cs="Arial"/>
          <w:color w:val="000000" w:themeColor="text1"/>
        </w:rPr>
      </w:pPr>
    </w:p>
    <w:p w:rsidR="007C0397" w:rsidRPr="00D93E04" w:rsidRDefault="007C0397" w:rsidP="007C0397">
      <w:pPr>
        <w:shd w:val="clear" w:color="auto" w:fill="FFFFFF"/>
        <w:rPr>
          <w:rFonts w:ascii="Arial" w:eastAsia="Times New Roman" w:hAnsi="Arial" w:cs="Arial"/>
          <w:color w:val="000000" w:themeColor="text1"/>
        </w:rPr>
      </w:pPr>
      <w:r w:rsidRPr="00D93E04">
        <w:rPr>
          <w:rFonts w:ascii="Arial" w:eastAsia="Times New Roman" w:hAnsi="Arial" w:cs="Arial"/>
          <w:color w:val="000000" w:themeColor="text1"/>
        </w:rPr>
        <w:t>Where necessary, we liaise with external agencies including counselling services and the police.</w:t>
      </w:r>
    </w:p>
    <w:p w:rsidR="007C0397" w:rsidRDefault="007C0397" w:rsidP="007C0397">
      <w:pPr>
        <w:shd w:val="clear" w:color="auto" w:fill="FFFFFF"/>
        <w:rPr>
          <w:rFonts w:ascii="Calibri" w:eastAsia="Times New Roman" w:hAnsi="Calibri" w:cs="Calibri"/>
          <w:color w:val="000000"/>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1F4E45"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676EDE">
      <w:pPr>
        <w:pStyle w:val="s10"/>
        <w:spacing w:before="45" w:beforeAutospacing="0" w:after="45" w:afterAutospacing="0"/>
        <w:jc w:val="both"/>
        <w:rPr>
          <w:rFonts w:ascii="Arial" w:hAnsi="Arial" w:cs="Arial"/>
        </w:rPr>
      </w:pP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lastRenderedPageBreak/>
        <w:t>Assumptions that indicators of possible abuse such as behaviour, mood and injury relate to the child’s disability, without further exploration</w:t>
      </w: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Children with SEN and disabilities can be disproportionally impacted by things like bullying, without outwardly showing signs</w:t>
      </w:r>
    </w:p>
    <w:p w:rsidR="00676EDE" w:rsidRPr="001F4E45" w:rsidRDefault="001F4E45" w:rsidP="00676EDE">
      <w:pPr>
        <w:pStyle w:val="s10"/>
        <w:numPr>
          <w:ilvl w:val="0"/>
          <w:numId w:val="20"/>
        </w:numPr>
        <w:spacing w:before="45" w:beforeAutospacing="0" w:after="45" w:afterAutospacing="0" w:line="360" w:lineRule="auto"/>
        <w:jc w:val="both"/>
        <w:rPr>
          <w:rFonts w:ascii="Arial" w:hAnsi="Arial" w:cs="Arial"/>
        </w:rPr>
      </w:pPr>
      <w:r w:rsidRPr="001F4E45">
        <w:rPr>
          <w:rFonts w:ascii="Arial" w:hAnsi="Arial" w:cs="Arial"/>
        </w:rPr>
        <w:t>Communication barriers and difficulties in overcoming these barriers</w:t>
      </w:r>
    </w:p>
    <w:p w:rsidR="001F4E45" w:rsidRDefault="001F4E45" w:rsidP="001C7ECD">
      <w:pPr>
        <w:pStyle w:val="s10"/>
        <w:spacing w:before="45" w:beforeAutospacing="0" w:after="45" w:afterAutospacing="0"/>
        <w:rPr>
          <w:rFonts w:ascii="Arial" w:hAnsi="Arial" w:cs="Arial"/>
          <w:u w:val="single"/>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w:t>
      </w:r>
      <w:proofErr w:type="gramStart"/>
      <w:r>
        <w:rPr>
          <w:rFonts w:ascii="Arial" w:hAnsi="Arial" w:cs="Arial"/>
        </w:rPr>
        <w:t>are</w:t>
      </w:r>
      <w:proofErr w:type="gramEnd"/>
      <w:r>
        <w:rPr>
          <w:rFonts w:ascii="Arial" w:hAnsi="Arial" w:cs="Arial"/>
        </w:rPr>
        <w:t xml:space="preserv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B37F03" w:rsidRDefault="003E6852" w:rsidP="00EE13E1">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36697D">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w:t>
      </w:r>
      <w:proofErr w:type="spellStart"/>
      <w:r w:rsidRPr="00B37F03">
        <w:rPr>
          <w:rFonts w:ascii="Arial" w:eastAsia="Times New Roman" w:hAnsi="Arial" w:cs="Arial"/>
          <w:color w:val="000000"/>
        </w:rPr>
        <w:t>DfE</w:t>
      </w:r>
      <w:proofErr w:type="spellEnd"/>
      <w:r w:rsidRPr="00B37F03">
        <w:rPr>
          <w:rFonts w:ascii="Arial" w:eastAsia="Times New Roman" w:hAnsi="Arial" w:cs="Arial"/>
          <w:color w:val="000000"/>
        </w:rPr>
        <w:t>, 2017) has been adopted:</w:t>
      </w:r>
    </w:p>
    <w:p w:rsidR="0036697D" w:rsidRPr="00B37F03" w:rsidRDefault="0036697D" w:rsidP="00A32274">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E6852" w:rsidRDefault="00242E0B" w:rsidP="00EE13E1">
      <w:pPr>
        <w:pStyle w:val="s10"/>
        <w:spacing w:before="45" w:beforeAutospacing="0" w:after="45" w:afterAutospacing="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Our school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p>
    <w:p w:rsidR="00B37F03" w:rsidRDefault="00B37F03" w:rsidP="00EE13E1">
      <w:pPr>
        <w:pStyle w:val="s10"/>
        <w:spacing w:before="45" w:beforeAutospacing="0" w:after="45" w:afterAutospacing="0"/>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047"/>
      </w:tblGrid>
      <w:tr w:rsidR="00F4470F" w:rsidRPr="00F4470F">
        <w:trPr>
          <w:trHeight w:val="112"/>
        </w:trPr>
        <w:tc>
          <w:tcPr>
            <w:tcW w:w="8047" w:type="dxa"/>
          </w:tcPr>
          <w:p w:rsidR="00F4470F" w:rsidRPr="00F4470F" w:rsidRDefault="00F4470F" w:rsidP="007111CD">
            <w:pPr>
              <w:autoSpaceDE w:val="0"/>
              <w:autoSpaceDN w:val="0"/>
              <w:adjustRightInd w:val="0"/>
              <w:rPr>
                <w:rFonts w:ascii="Arial" w:hAnsi="Arial" w:cs="Arial"/>
                <w:color w:val="000000"/>
                <w:lang w:eastAsia="en-US"/>
              </w:rPr>
            </w:pPr>
            <w:r w:rsidRPr="001539A4">
              <w:rPr>
                <w:rFonts w:ascii="Arial" w:hAnsi="Arial" w:cs="Arial"/>
                <w:color w:val="000000"/>
                <w:lang w:eastAsia="en-US"/>
              </w:rPr>
              <w:t xml:space="preserve">This </w:t>
            </w:r>
            <w:hyperlink r:id="rId24"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tc>
      </w:tr>
    </w:tbl>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5"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F4470F" w:rsidRDefault="001C7ECD" w:rsidP="00F4470F">
      <w:pPr>
        <w:pStyle w:val="s10"/>
        <w:spacing w:before="45" w:beforeAutospacing="0" w:after="45" w:afterAutospacing="0"/>
        <w:jc w:val="both"/>
        <w:rPr>
          <w:rFonts w:ascii="Arial" w:hAnsi="Arial" w:cs="Arial"/>
        </w:rPr>
      </w:pPr>
      <w:r>
        <w:rPr>
          <w:rFonts w:ascii="Arial" w:hAnsi="Arial" w:cs="Arial"/>
        </w:rPr>
        <w:t>It requires schools to:</w:t>
      </w:r>
    </w:p>
    <w:p w:rsidR="00573E29" w:rsidRDefault="001C7ECD" w:rsidP="00573E29">
      <w:pPr>
        <w:pStyle w:val="s10"/>
        <w:numPr>
          <w:ilvl w:val="0"/>
          <w:numId w:val="22"/>
        </w:numPr>
        <w:spacing w:before="240" w:beforeAutospacing="0" w:after="0" w:afterAutospacing="0"/>
        <w:jc w:val="both"/>
        <w:rPr>
          <w:rFonts w:ascii="Arial" w:hAnsi="Arial" w:cs="Arial"/>
        </w:rPr>
      </w:pPr>
      <w:r w:rsidRPr="00573E29">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F4470F">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F4470F">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people identified as vulnerable to being drawn into terrorism.  </w:t>
      </w:r>
      <w:r w:rsidR="00A32274">
        <w:rPr>
          <w:rFonts w:ascii="Arial" w:hAnsi="Arial" w:cs="Arial"/>
        </w:rPr>
        <w:t>All staff members</w:t>
      </w:r>
      <w:r>
        <w:rPr>
          <w:rFonts w:ascii="Arial" w:hAnsi="Arial" w:cs="Arial"/>
        </w:rPr>
        <w:t xml:space="preserve"> understand how to identify those who may benefit from this support and how to </w:t>
      </w:r>
      <w:r w:rsidRPr="001539A4">
        <w:rPr>
          <w:rFonts w:ascii="Arial" w:hAnsi="Arial" w:cs="Arial"/>
        </w:rPr>
        <w:t>make a referral</w:t>
      </w:r>
      <w:r w:rsidR="003235FE" w:rsidRPr="001539A4">
        <w:rPr>
          <w:rFonts w:ascii="Arial" w:hAnsi="Arial" w:cs="Arial"/>
        </w:rPr>
        <w:t xml:space="preserve"> to the Essex CHANNEL panel</w:t>
      </w:r>
      <w:r w:rsidRPr="001539A4">
        <w:rPr>
          <w:rFonts w:ascii="Arial" w:hAnsi="Arial" w:cs="Arial"/>
        </w:rPr>
        <w:t>.</w:t>
      </w:r>
      <w:r w:rsidR="00EC30DD" w:rsidRPr="001539A4">
        <w:rPr>
          <w:rFonts w:ascii="Arial" w:hAnsi="Arial" w:cs="Arial"/>
        </w:rPr>
        <w:t xml:space="preserve">  </w:t>
      </w:r>
      <w:r w:rsidR="00EC30DD" w:rsidRPr="001539A4">
        <w:rPr>
          <w:rFonts w:ascii="Arial" w:hAnsi="Arial" w:cs="Arial"/>
          <w:i/>
        </w:rPr>
        <w:t>(Appendix B)</w:t>
      </w: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30911" w:rsidRDefault="003235FE" w:rsidP="00F30911">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F30911">
      <w:pPr>
        <w:pStyle w:val="s10"/>
        <w:spacing w:before="45" w:beforeAutospacing="0" w:after="45" w:afterAutospacing="0"/>
        <w:ind w:firstLine="60"/>
        <w:rPr>
          <w:rFonts w:ascii="Arial" w:hAnsi="Arial" w:cs="Arial"/>
        </w:rPr>
      </w:pPr>
    </w:p>
    <w:p w:rsidR="00337E76" w:rsidRP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F4470F">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F4470F" w:rsidRPr="001539A4">
        <w:rPr>
          <w:rStyle w:val="s8"/>
          <w:rFonts w:ascii="Arial" w:eastAsia="Times New Roman" w:hAnsi="Arial" w:cs="Arial"/>
        </w:rPr>
        <w:t>8</w:t>
      </w:r>
      <w:r w:rsidR="00B72DB6" w:rsidRPr="001539A4">
        <w:rPr>
          <w:rStyle w:val="s8"/>
          <w:rFonts w:ascii="Arial" w:eastAsia="Times New Roman" w:hAnsi="Arial" w:cs="Arial"/>
        </w:rPr>
        <w:t>)</w:t>
      </w:r>
    </w:p>
    <w:p w:rsidR="003235FE" w:rsidRPr="001539A4" w:rsidRDefault="008666AC" w:rsidP="00F4470F">
      <w:pPr>
        <w:pStyle w:val="ListParagraph"/>
        <w:numPr>
          <w:ilvl w:val="0"/>
          <w:numId w:val="23"/>
        </w:numPr>
        <w:spacing w:before="240"/>
        <w:jc w:val="both"/>
        <w:rPr>
          <w:rStyle w:val="s8"/>
          <w:rFonts w:ascii="Arial" w:eastAsia="Times New Roman" w:hAnsi="Arial" w:cs="Arial"/>
        </w:rPr>
      </w:pPr>
      <w:hyperlink r:id="rId26" w:history="1">
        <w:r w:rsidR="003235FE" w:rsidRPr="001539A4">
          <w:rPr>
            <w:rStyle w:val="Hyperlink"/>
            <w:rFonts w:ascii="Arial" w:hAnsi="Arial" w:cs="Arial"/>
            <w:color w:val="22A8D7"/>
          </w:rPr>
          <w:t>Essex Effective Support</w:t>
        </w:r>
      </w:hyperlink>
    </w:p>
    <w:p w:rsidR="00F4470F" w:rsidRPr="001539A4" w:rsidRDefault="00934BDA" w:rsidP="00F4470F">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w:t>
      </w:r>
      <w:proofErr w:type="spellStart"/>
      <w:r w:rsidRPr="001539A4">
        <w:rPr>
          <w:rFonts w:ascii="Arial" w:eastAsia="Times New Roman" w:hAnsi="Arial" w:cs="Arial"/>
        </w:rPr>
        <w:t>DfE</w:t>
      </w:r>
      <w:proofErr w:type="spellEnd"/>
      <w:r w:rsidRPr="001539A4">
        <w:rPr>
          <w:rFonts w:ascii="Arial" w:eastAsia="Times New Roman" w:hAnsi="Arial" w:cs="Arial"/>
        </w:rPr>
        <w:t xml:space="preserve">, </w:t>
      </w:r>
      <w:r w:rsidR="00794C35" w:rsidRPr="001539A4">
        <w:rPr>
          <w:rFonts w:ascii="Arial" w:eastAsia="Times New Roman" w:hAnsi="Arial" w:cs="Arial"/>
        </w:rPr>
        <w:t>2016</w:t>
      </w:r>
      <w:r w:rsidRPr="001539A4">
        <w:rPr>
          <w:rFonts w:ascii="Arial" w:eastAsia="Times New Roman" w:hAnsi="Arial" w:cs="Arial"/>
        </w:rPr>
        <w:t>)</w:t>
      </w:r>
    </w:p>
    <w:p w:rsidR="00F4470F" w:rsidRPr="001539A4" w:rsidRDefault="00244C58" w:rsidP="00F4470F">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proofErr w:type="spellStart"/>
      <w:r w:rsidR="00934BDA" w:rsidRPr="001539A4">
        <w:rPr>
          <w:rStyle w:val="s8"/>
          <w:rFonts w:ascii="Arial" w:eastAsia="Times New Roman" w:hAnsi="Arial" w:cs="Arial"/>
        </w:rPr>
        <w:t>DfE</w:t>
      </w:r>
      <w:proofErr w:type="spellEnd"/>
      <w:r w:rsidR="00934BDA" w:rsidRPr="001539A4">
        <w:rPr>
          <w:rStyle w:val="s8"/>
          <w:rFonts w:ascii="Arial" w:eastAsia="Times New Roman" w:hAnsi="Arial" w:cs="Arial"/>
        </w:rPr>
        <w:t>, 201</w:t>
      </w:r>
      <w:r w:rsidR="00B02F81" w:rsidRPr="001539A4">
        <w:rPr>
          <w:rStyle w:val="s8"/>
          <w:rFonts w:ascii="Arial" w:eastAsia="Times New Roman" w:hAnsi="Arial" w:cs="Arial"/>
        </w:rPr>
        <w:t>5</w:t>
      </w:r>
      <w:r w:rsidRPr="001539A4">
        <w:rPr>
          <w:rStyle w:val="s8"/>
          <w:rFonts w:ascii="Arial" w:eastAsia="Times New Roman" w:hAnsi="Arial" w:cs="Arial"/>
        </w:rPr>
        <w:t>)</w:t>
      </w:r>
    </w:p>
    <w:p w:rsidR="00B72DB6" w:rsidRPr="00F4470F" w:rsidRDefault="00B72DB6" w:rsidP="00F4470F">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DC2963">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DC2963">
      <w:pPr>
        <w:jc w:val="both"/>
        <w:rPr>
          <w:rFonts w:ascii="Arial" w:eastAsia="Times New Roman" w:hAnsi="Arial" w:cs="Arial"/>
        </w:rPr>
      </w:pPr>
    </w:p>
    <w:p w:rsidR="00DD33A4" w:rsidRDefault="003235FE" w:rsidP="00DD33A4">
      <w:pPr>
        <w:jc w:val="both"/>
        <w:rPr>
          <w:rFonts w:ascii="Arial" w:eastAsia="Times New Roman" w:hAnsi="Arial" w:cs="Arial"/>
        </w:rPr>
      </w:pPr>
      <w:r w:rsidRPr="001539A4">
        <w:rPr>
          <w:rStyle w:val="s8"/>
          <w:rFonts w:ascii="Arial" w:eastAsia="Times New Roman" w:hAnsi="Arial" w:cs="Arial"/>
        </w:rPr>
        <w:lastRenderedPageBreak/>
        <w:t xml:space="preserve">Any staff member or visitor to the school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27"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school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0D1185">
      <w:pPr>
        <w:jc w:val="both"/>
        <w:rPr>
          <w:rFonts w:ascii="Arial" w:eastAsia="Times New Roman" w:hAnsi="Arial" w:cs="Arial"/>
        </w:rPr>
      </w:pPr>
    </w:p>
    <w:p w:rsidR="00DD33A4" w:rsidRDefault="00DD33A4" w:rsidP="000D1185">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DC2963" w:rsidRPr="001539A4" w:rsidRDefault="000D1185" w:rsidP="000D1185">
      <w:pPr>
        <w:jc w:val="both"/>
        <w:rPr>
          <w:rFonts w:ascii="Arial" w:eastAsia="Times New Roman" w:hAnsi="Arial" w:cs="Arial"/>
        </w:rPr>
      </w:pPr>
      <w:r w:rsidRPr="001539A4">
        <w:rPr>
          <w:rFonts w:ascii="Arial" w:eastAsia="Times New Roman" w:hAnsi="Arial" w:cs="Arial"/>
        </w:rPr>
        <w:t>ad</w:t>
      </w:r>
      <w:r w:rsidR="00DD33A4">
        <w:rPr>
          <w:rFonts w:ascii="Arial" w:eastAsia="Times New Roman" w:hAnsi="Arial" w:cs="Arial"/>
        </w:rPr>
        <w:t>d</w:t>
      </w:r>
      <w:r w:rsidRPr="001539A4">
        <w:rPr>
          <w:rFonts w:ascii="Arial" w:eastAsia="Times New Roman" w:hAnsi="Arial" w:cs="Arial"/>
        </w:rPr>
        <w:t xml:space="preserve">ressed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515804" w:rsidRPr="001539A4" w:rsidRDefault="00515804" w:rsidP="000D1185">
      <w:pPr>
        <w:jc w:val="both"/>
        <w:rPr>
          <w:rFonts w:ascii="Arial" w:eastAsia="Times New Roman" w:hAnsi="Arial" w:cs="Arial"/>
        </w:rPr>
      </w:pPr>
    </w:p>
    <w:p w:rsidR="00703008" w:rsidRPr="001539A4" w:rsidRDefault="00573E29" w:rsidP="000D1185">
      <w:pPr>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Pr="001539A4" w:rsidRDefault="003235FE" w:rsidP="000D1185">
      <w:pPr>
        <w:jc w:val="both"/>
        <w:rPr>
          <w:rFonts w:ascii="Arial" w:eastAsia="Times New Roman" w:hAnsi="Arial" w:cs="Arial"/>
        </w:rPr>
      </w:pPr>
    </w:p>
    <w:p w:rsidR="003235FE" w:rsidRDefault="003235FE" w:rsidP="003235FE">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E977AE">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E977AE">
      <w:pPr>
        <w:jc w:val="both"/>
        <w:rPr>
          <w:rFonts w:ascii="Arial" w:eastAsia="Times New Roman" w:hAnsi="Arial" w:cs="Arial"/>
        </w:rPr>
      </w:pPr>
    </w:p>
    <w:p w:rsidR="00244C58" w:rsidRDefault="004F4CDC" w:rsidP="00E977AE">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E977AE">
      <w:pPr>
        <w:jc w:val="both"/>
        <w:rPr>
          <w:rFonts w:ascii="Arial" w:eastAsia="Times New Roman" w:hAnsi="Arial" w:cs="Arial"/>
        </w:rPr>
      </w:pPr>
    </w:p>
    <w:p w:rsidR="002741EE" w:rsidRDefault="002741EE" w:rsidP="00E977AE">
      <w:pPr>
        <w:jc w:val="both"/>
        <w:rPr>
          <w:rFonts w:ascii="Arial" w:eastAsia="Times New Roman" w:hAnsi="Arial" w:cs="Arial"/>
        </w:rPr>
      </w:pPr>
    </w:p>
    <w:p w:rsidR="002741EE" w:rsidRDefault="002741EE" w:rsidP="00E977AE">
      <w:pPr>
        <w:jc w:val="both"/>
        <w:rPr>
          <w:rFonts w:ascii="Arial" w:eastAsia="Times New Roman" w:hAnsi="Arial" w:cs="Arial"/>
        </w:rPr>
      </w:pPr>
    </w:p>
    <w:p w:rsidR="002741EE" w:rsidRDefault="002741EE" w:rsidP="00E977AE">
      <w:pPr>
        <w:jc w:val="both"/>
        <w:rPr>
          <w:rFonts w:ascii="Arial" w:eastAsia="Times New Roman" w:hAnsi="Arial" w:cs="Arial"/>
        </w:rPr>
      </w:pPr>
    </w:p>
    <w:p w:rsidR="001F4E45" w:rsidRDefault="009845E5" w:rsidP="00C41D7C">
      <w:pPr>
        <w:jc w:val="both"/>
        <w:rPr>
          <w:rFonts w:ascii="Arial" w:eastAsia="Times New Roman" w:hAnsi="Arial" w:cs="Arial"/>
          <w:b/>
          <w:bCs/>
        </w:rPr>
      </w:pPr>
      <w:r>
        <w:rPr>
          <w:rFonts w:ascii="Arial" w:eastAsia="Times New Roman" w:hAnsi="Arial" w:cs="Arial"/>
          <w:b/>
          <w:bCs/>
        </w:rPr>
        <w:lastRenderedPageBreak/>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C41D7C">
      <w:pPr>
        <w:jc w:val="both"/>
        <w:rPr>
          <w:rFonts w:ascii="Arial" w:eastAsia="Times New Roman" w:hAnsi="Arial" w:cs="Arial"/>
        </w:rPr>
      </w:pPr>
    </w:p>
    <w:p w:rsidR="00FD22B7" w:rsidRPr="00D30C56" w:rsidRDefault="00FD22B7" w:rsidP="00C41D7C">
      <w:pPr>
        <w:jc w:val="both"/>
        <w:rPr>
          <w:rFonts w:ascii="Arial" w:eastAsia="Times New Roman" w:hAnsi="Arial" w:cs="Arial"/>
        </w:rPr>
      </w:pPr>
      <w:r w:rsidRPr="00D30C56">
        <w:rPr>
          <w:rFonts w:ascii="Arial" w:eastAsia="Times New Roman" w:hAnsi="Arial" w:cs="Arial"/>
        </w:rPr>
        <w:t>Well-kept records are essential to good child protection practice.  Our school is clear about the need to record any concern held about a child or children within our school, the status of such records and when these records should be shared with other agencies.</w:t>
      </w:r>
    </w:p>
    <w:p w:rsidR="00FD22B7" w:rsidRPr="00D30C56" w:rsidRDefault="00FD22B7" w:rsidP="00C41D7C">
      <w:pPr>
        <w:jc w:val="both"/>
        <w:rPr>
          <w:rFonts w:ascii="Arial" w:eastAsia="Times New Roman" w:hAnsi="Arial" w:cs="Arial"/>
        </w:rPr>
      </w:pPr>
    </w:p>
    <w:p w:rsidR="00C41D7C" w:rsidRPr="00244C58" w:rsidRDefault="00C41D7C" w:rsidP="00C41D7C">
      <w:pPr>
        <w:jc w:val="both"/>
        <w:rPr>
          <w:rFonts w:ascii="Arial" w:eastAsia="Times New Roman" w:hAnsi="Arial" w:cs="Arial"/>
        </w:rPr>
      </w:pPr>
      <w:r w:rsidRPr="00D30C56">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D30C56">
        <w:rPr>
          <w:rFonts w:ascii="Arial" w:eastAsia="Times New Roman" w:hAnsi="Arial" w:cs="Arial"/>
        </w:rPr>
        <w:t>201</w:t>
      </w:r>
      <w:r w:rsidRPr="00D30C56">
        <w:rPr>
          <w:rFonts w:ascii="Arial" w:eastAsia="Times New Roman" w:hAnsi="Arial" w:cs="Arial"/>
        </w:rPr>
        <w:t>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real safeguarding concerns.  Fears about sharing information cannot be allowed to stand in the way of the need to safeguard and promote the welfare of childr</w:t>
      </w:r>
      <w:r w:rsidR="00CC6AED" w:rsidRPr="00D30C56">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Default="00C41D7C" w:rsidP="00C41D7C">
      <w:pPr>
        <w:jc w:val="both"/>
        <w:rPr>
          <w:rFonts w:ascii="Arial" w:eastAsia="Times New Roman" w:hAnsi="Arial" w:cs="Arial"/>
        </w:rPr>
      </w:pPr>
    </w:p>
    <w:p w:rsidR="00326D9A" w:rsidRPr="00F30911" w:rsidRDefault="00244C58" w:rsidP="00BA7C35">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BA7C35">
      <w:pPr>
        <w:jc w:val="both"/>
        <w:rPr>
          <w:rStyle w:val="s8"/>
          <w:rFonts w:ascii="Arial" w:eastAsia="Times New Roman" w:hAnsi="Arial" w:cs="Arial"/>
        </w:rPr>
      </w:pPr>
    </w:p>
    <w:p w:rsidR="00244C58" w:rsidRPr="00397EFB" w:rsidRDefault="007621EA" w:rsidP="00BA7C35">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244C58">
      <w:pPr>
        <w:jc w:val="both"/>
        <w:rPr>
          <w:rStyle w:val="s8"/>
          <w:rFonts w:ascii="Arial" w:hAnsi="Arial" w:cs="Arial"/>
        </w:rPr>
      </w:pPr>
    </w:p>
    <w:p w:rsidR="001D40A2" w:rsidRPr="00B279D8" w:rsidRDefault="0018093A" w:rsidP="00244C58">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p>
    <w:p w:rsidR="0032741A" w:rsidRPr="00B279D8" w:rsidRDefault="0032741A"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244C58">
      <w:pPr>
        <w:jc w:val="both"/>
        <w:rPr>
          <w:rStyle w:val="s8"/>
          <w:rFonts w:ascii="Arial" w:eastAsia="Times New Roman" w:hAnsi="Arial" w:cs="Arial"/>
        </w:rPr>
      </w:pPr>
    </w:p>
    <w:p w:rsidR="00244C58" w:rsidRPr="003971A3" w:rsidRDefault="005D3DAA" w:rsidP="00D30C56">
      <w:pPr>
        <w:pStyle w:val="s10"/>
        <w:spacing w:before="45" w:beforeAutospacing="0" w:after="45" w:afterAutospacing="0"/>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D22B7" w:rsidRDefault="00244C58" w:rsidP="001F56EC">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p>
    <w:p w:rsidR="00FD22B7" w:rsidRDefault="00FD22B7" w:rsidP="001F56EC">
      <w:pPr>
        <w:jc w:val="both"/>
        <w:rPr>
          <w:rFonts w:ascii="Arial" w:eastAsia="Times New Roman" w:hAnsi="Arial" w:cs="Arial"/>
        </w:rPr>
      </w:pPr>
    </w:p>
    <w:p w:rsidR="005C11BF" w:rsidRDefault="00244C58" w:rsidP="001F56EC">
      <w:pPr>
        <w:jc w:val="both"/>
        <w:rPr>
          <w:rFonts w:ascii="Arial" w:eastAsia="Times New Roman" w:hAnsi="Arial" w:cs="Arial"/>
        </w:rPr>
      </w:pPr>
      <w:r w:rsidRPr="00244C58">
        <w:rPr>
          <w:rFonts w:ascii="Arial" w:eastAsia="Times New Roman" w:hAnsi="Arial" w:cs="Arial"/>
        </w:rPr>
        <w:t xml:space="preserve">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244C58">
      <w:pPr>
        <w:jc w:val="both"/>
        <w:rPr>
          <w:rStyle w:val="s8"/>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w:t>
      </w:r>
      <w:r w:rsidRPr="00244C58">
        <w:rPr>
          <w:rStyle w:val="s8"/>
          <w:rFonts w:ascii="Arial" w:eastAsia="Times New Roman" w:hAnsi="Arial" w:cs="Arial"/>
        </w:rPr>
        <w:lastRenderedPageBreak/>
        <w:t xml:space="preserve">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 xml:space="preserve">and then record that they have </w:t>
      </w:r>
      <w:r w:rsidR="0022463F">
        <w:rPr>
          <w:rStyle w:val="s8"/>
          <w:rFonts w:ascii="Arial" w:eastAsia="Times New Roman" w:hAnsi="Arial" w:cs="Arial"/>
        </w:rPr>
        <w:t>done so and the actions agreed</w:t>
      </w:r>
      <w:r w:rsidR="0022463F" w:rsidRPr="0022463F">
        <w:rPr>
          <w:rStyle w:val="s8"/>
          <w:rFonts w:ascii="Arial" w:eastAsia="Times New Roman" w:hAnsi="Arial" w:cs="Arial"/>
        </w:rPr>
        <w:t>.</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2463F">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891100" w:rsidRDefault="002C1A79" w:rsidP="00A32274">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A32274" w:rsidRPr="001D383D">
        <w:rPr>
          <w:rFonts w:ascii="Arial" w:hAnsi="Arial" w:cs="Arial"/>
        </w:rPr>
        <w:t>8</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412BC7"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w:t>
      </w:r>
      <w:proofErr w:type="spellStart"/>
      <w:r w:rsidRPr="00107310">
        <w:rPr>
          <w:rFonts w:ascii="Arial" w:eastAsia="Times New Roman" w:hAnsi="Arial" w:cs="Arial"/>
          <w:iCs/>
        </w:rPr>
        <w:t>headteacher</w:t>
      </w:r>
      <w:proofErr w:type="spellEnd"/>
      <w:r w:rsidRPr="00107310">
        <w:rPr>
          <w:rFonts w:ascii="Arial" w:eastAsia="Times New Roman" w:hAnsi="Arial" w:cs="Arial"/>
          <w:iCs/>
        </w:rPr>
        <w:t xml:space="preserve">,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F30911" w:rsidRPr="001D383D">
        <w:rPr>
          <w:rFonts w:ascii="Arial" w:hAnsi="Arial" w:cs="Arial"/>
        </w:rPr>
        <w:t>8</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573E29">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573E29">
      <w:pPr>
        <w:pStyle w:val="s13"/>
        <w:spacing w:before="45" w:beforeAutospacing="0" w:after="45" w:afterAutospacing="0"/>
        <w:rPr>
          <w:rFonts w:ascii="Arial" w:hAnsi="Arial" w:cs="Arial"/>
          <w:color w:val="000000"/>
          <w:lang w:eastAsia="en-US"/>
        </w:rPr>
      </w:pPr>
    </w:p>
    <w:p w:rsidR="00573E29" w:rsidRPr="001D383D" w:rsidRDefault="00573E29" w:rsidP="00B0283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B0283B">
      <w:pPr>
        <w:pStyle w:val="s13"/>
        <w:spacing w:before="45" w:beforeAutospacing="0" w:after="45" w:afterAutospacing="0"/>
        <w:jc w:val="both"/>
        <w:rPr>
          <w:rFonts w:ascii="Arial" w:hAnsi="Arial" w:cs="Arial"/>
          <w:color w:val="000000"/>
          <w:lang w:eastAsia="en-US"/>
        </w:rPr>
      </w:pPr>
    </w:p>
    <w:p w:rsidR="00B0283B" w:rsidRDefault="00B0283B" w:rsidP="00B0283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B0283B" w:rsidRPr="001D383D" w:rsidRDefault="00B0283B" w:rsidP="00B0283B">
      <w:pPr>
        <w:pStyle w:val="s13"/>
        <w:spacing w:before="45" w:beforeAutospacing="0" w:after="45" w:afterAutospacing="0"/>
        <w:jc w:val="both"/>
        <w:rPr>
          <w:rStyle w:val="s4"/>
          <w:rFonts w:ascii="Arial" w:hAnsi="Arial" w:cs="Arial"/>
          <w:b/>
          <w:bCs/>
        </w:rPr>
      </w:pPr>
    </w:p>
    <w:p w:rsidR="000D235D" w:rsidRDefault="00B0283B" w:rsidP="000D235D">
      <w:pPr>
        <w:pStyle w:val="s13"/>
        <w:spacing w:before="45" w:beforeAutospacing="0" w:after="45" w:afterAutospacing="0"/>
        <w:rPr>
          <w:rFonts w:ascii="Arial" w:hAnsi="Arial" w:cs="Arial"/>
        </w:rPr>
      </w:pPr>
      <w:r w:rsidRPr="001D383D">
        <w:rPr>
          <w:rStyle w:val="s4"/>
          <w:rFonts w:ascii="Arial" w:hAnsi="Arial" w:cs="Arial"/>
          <w:b/>
          <w:bCs/>
        </w:rPr>
        <w:t>12</w:t>
      </w:r>
      <w:r w:rsidR="00244C58" w:rsidRPr="001D383D">
        <w:rPr>
          <w:rStyle w:val="s4"/>
          <w:rFonts w:ascii="Arial" w:hAnsi="Arial" w:cs="Arial"/>
          <w:b/>
          <w:bCs/>
        </w:rPr>
        <w:t>.</w:t>
      </w:r>
      <w:proofErr w:type="gramStart"/>
      <w:r w:rsidR="00244C58" w:rsidRPr="001D383D">
        <w:rPr>
          <w:rFonts w:ascii="Arial" w:hAnsi="Arial" w:cs="Arial"/>
        </w:rPr>
        <w:t>​</w:t>
      </w:r>
      <w:r w:rsidR="008D0646" w:rsidRPr="001D383D">
        <w:rPr>
          <w:rFonts w:ascii="Arial" w:hAnsi="Arial" w:cs="Arial"/>
        </w:rPr>
        <w:t xml:space="preserve">  </w:t>
      </w:r>
      <w:r w:rsidR="005D3DAA" w:rsidRPr="001D383D">
        <w:rPr>
          <w:rStyle w:val="s4"/>
          <w:rFonts w:ascii="Arial" w:hAnsi="Arial" w:cs="Arial"/>
          <w:b/>
          <w:bCs/>
        </w:rPr>
        <w:t>Whistleblowing</w:t>
      </w:r>
      <w:proofErr w:type="gramEnd"/>
      <w:r w:rsidR="006B6E84">
        <w:rPr>
          <w:rStyle w:val="s4"/>
          <w:rFonts w:ascii="Arial" w:hAnsi="Arial" w:cs="Arial"/>
          <w:b/>
          <w:bCs/>
        </w:rPr>
        <w:t xml:space="preserve"> </w:t>
      </w:r>
    </w:p>
    <w:p w:rsidR="000D235D" w:rsidRDefault="000D235D" w:rsidP="00B0283B">
      <w:pPr>
        <w:pStyle w:val="s13"/>
        <w:spacing w:before="45" w:beforeAutospacing="0" w:after="45" w:afterAutospacing="0"/>
        <w:jc w:val="both"/>
        <w:rPr>
          <w:rFonts w:ascii="Arial" w:hAnsi="Arial" w:cs="Arial"/>
        </w:rPr>
      </w:pPr>
    </w:p>
    <w:p w:rsidR="00C04E8B" w:rsidRDefault="00C04E8B" w:rsidP="000D235D">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w:t>
      </w:r>
      <w:r w:rsidR="008666AC">
        <w:rPr>
          <w:rFonts w:ascii="Arial" w:hAnsi="Arial" w:cs="Arial"/>
        </w:rPr>
        <w:t xml:space="preserve">xample pupils in the school or </w:t>
      </w:r>
      <w:r w:rsidRPr="00C04E8B">
        <w:rPr>
          <w:rFonts w:ascii="Arial" w:hAnsi="Arial" w:cs="Arial"/>
        </w:rPr>
        <w:t>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lastRenderedPageBreak/>
        <w:t xml:space="preserve">All staff </w:t>
      </w:r>
      <w:r w:rsidR="00A32274">
        <w:rPr>
          <w:rStyle w:val="s8"/>
          <w:rFonts w:ascii="Arial" w:hAnsi="Arial" w:cs="Arial"/>
        </w:rPr>
        <w:t xml:space="preserve">members </w:t>
      </w:r>
      <w:r w:rsidRPr="00477493">
        <w:rPr>
          <w:rStyle w:val="s8"/>
          <w:rFonts w:ascii="Arial" w:hAnsi="Arial" w:cs="Arial"/>
        </w:rPr>
        <w:t>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Parents or others in the wider school community with concerns can contact the NSPCC general helpline on: 0808 800 5000 (</w:t>
      </w:r>
      <w:proofErr w:type="gramStart"/>
      <w:r>
        <w:rPr>
          <w:rStyle w:val="s8"/>
          <w:rFonts w:ascii="Arial" w:hAnsi="Arial" w:cs="Arial"/>
        </w:rPr>
        <w:t>24 hour</w:t>
      </w:r>
      <w:proofErr w:type="gramEnd"/>
      <w:r>
        <w:rPr>
          <w:rStyle w:val="s8"/>
          <w:rFonts w:ascii="Arial" w:hAnsi="Arial" w:cs="Arial"/>
        </w:rPr>
        <w:t xml:space="preserve">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D30C56" w:rsidRDefault="00D30C56" w:rsidP="00B023CC">
      <w:pPr>
        <w:pStyle w:val="s10"/>
        <w:spacing w:before="45" w:beforeAutospacing="0" w:after="45" w:afterAutospacing="0" w:line="315" w:lineRule="atLeast"/>
        <w:rPr>
          <w:rFonts w:ascii="Arial" w:hAnsi="Arial" w:cs="Arial"/>
          <w:b/>
        </w:rPr>
      </w:pPr>
    </w:p>
    <w:p w:rsidR="00D30C56" w:rsidRDefault="00D30C56" w:rsidP="00B023CC">
      <w:pPr>
        <w:pStyle w:val="s10"/>
        <w:spacing w:before="45" w:beforeAutospacing="0" w:after="45" w:afterAutospacing="0" w:line="315" w:lineRule="atLeast"/>
        <w:rPr>
          <w:rFonts w:ascii="Arial" w:hAnsi="Arial" w:cs="Arial"/>
          <w:b/>
        </w:rPr>
      </w:pPr>
    </w:p>
    <w:p w:rsidR="00D30C56" w:rsidRDefault="00D30C56" w:rsidP="00B023CC">
      <w:pPr>
        <w:pStyle w:val="s10"/>
        <w:spacing w:before="45" w:beforeAutospacing="0" w:after="45" w:afterAutospacing="0" w:line="315" w:lineRule="atLeast"/>
        <w:rPr>
          <w:rFonts w:ascii="Arial" w:hAnsi="Arial" w:cs="Arial"/>
          <w:b/>
        </w:rPr>
      </w:pPr>
    </w:p>
    <w:p w:rsidR="0022463F" w:rsidRDefault="0022463F" w:rsidP="00B023CC">
      <w:pPr>
        <w:pStyle w:val="s10"/>
        <w:spacing w:before="45" w:beforeAutospacing="0" w:after="45" w:afterAutospacing="0" w:line="315" w:lineRule="atLeast"/>
        <w:rPr>
          <w:rFonts w:ascii="Arial" w:hAnsi="Arial" w:cs="Arial"/>
          <w:b/>
        </w:rPr>
      </w:pPr>
    </w:p>
    <w:p w:rsidR="0022463F" w:rsidRDefault="0022463F" w:rsidP="00B023CC">
      <w:pPr>
        <w:pStyle w:val="s10"/>
        <w:spacing w:before="45" w:beforeAutospacing="0" w:after="45" w:afterAutospacing="0" w:line="315" w:lineRule="atLeast"/>
        <w:rPr>
          <w:rFonts w:ascii="Arial" w:hAnsi="Arial" w:cs="Arial"/>
          <w:b/>
        </w:rPr>
      </w:pPr>
    </w:p>
    <w:p w:rsidR="00D30C56" w:rsidRDefault="00D30C56"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bookmarkStart w:id="0" w:name="_GoBack"/>
      <w:bookmarkEnd w:id="0"/>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8666AC"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mso-position-horizontal-relative:text;mso-position-vertical-relative:text">
            <v:imagedata r:id="rId28" o:title=""/>
            <w10:wrap type="square" side="right"/>
          </v:shape>
          <o:OLEObject Type="Embed" ProgID="AcroExch.Document.7" ShapeID="_x0000_s1026" DrawAspect="Content" ObjectID="_1590313772" r:id="rId29"/>
        </w:object>
      </w:r>
    </w:p>
    <w:p w:rsidR="0008346D" w:rsidRDefault="0008346D"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08346D" w:rsidRDefault="008770CF" w:rsidP="008770CF">
      <w:pPr>
        <w:keepNext/>
        <w:widowControl w:val="0"/>
        <w:autoSpaceDE w:val="0"/>
        <w:autoSpaceDN w:val="0"/>
        <w:adjustRightInd w:val="0"/>
        <w:spacing w:after="240"/>
        <w:outlineLvl w:val="2"/>
        <w:rPr>
          <w:rFonts w:ascii="Arial" w:hAnsi="Arial" w:cs="Arial"/>
        </w:rPr>
      </w:pPr>
      <w:r>
        <w:rPr>
          <w:rFonts w:ascii="Arial" w:hAnsi="Arial" w:cs="Arial"/>
          <w:b/>
        </w:rPr>
        <w:lastRenderedPageBreak/>
        <w:t>Appendi</w:t>
      </w:r>
      <w:r w:rsidR="0008346D" w:rsidRPr="00A32274">
        <w:rPr>
          <w:rFonts w:ascii="Arial" w:hAnsi="Arial" w:cs="Arial"/>
          <w:b/>
        </w:rPr>
        <w:t>x B:</w:t>
      </w:r>
      <w:r w:rsidR="00F53C94" w:rsidRPr="00A32274">
        <w:rPr>
          <w:rFonts w:ascii="Arial" w:hAnsi="Arial" w:cs="Arial"/>
        </w:rPr>
        <w:t xml:space="preserve">  </w:t>
      </w:r>
      <w:r w:rsidR="00F53C94" w:rsidRPr="00A32274">
        <w:rPr>
          <w:rFonts w:ascii="Arial" w:hAnsi="Arial" w:cs="Arial"/>
          <w:b/>
          <w:bCs/>
        </w:rPr>
        <w:t>PREVENT Referral Flowchart</w:t>
      </w:r>
      <w:r w:rsidRPr="00A32274">
        <w:rPr>
          <w:rFonts w:ascii="Arial" w:hAnsi="Arial" w:cs="Arial"/>
          <w:b/>
          <w:bCs/>
          <w:noProof/>
        </w:rPr>
        <w:drawing>
          <wp:anchor distT="0" distB="0" distL="114300" distR="114300" simplePos="0" relativeHeight="251659264" behindDoc="0" locked="0" layoutInCell="1" allowOverlap="1" wp14:anchorId="4CDFA931" wp14:editId="3B6A9704">
            <wp:simplePos x="0" y="0"/>
            <wp:positionH relativeFrom="column">
              <wp:posOffset>300990</wp:posOffset>
            </wp:positionH>
            <wp:positionV relativeFrom="paragraph">
              <wp:posOffset>41910</wp:posOffset>
            </wp:positionV>
            <wp:extent cx="5943600" cy="7927340"/>
            <wp:effectExtent l="114300" t="0" r="11430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913E86" w:rsidRDefault="00913E86" w:rsidP="00B023CC">
      <w:pPr>
        <w:rPr>
          <w:rFonts w:ascii="Arial" w:hAnsi="Arial" w:cs="Arial"/>
          <w:b/>
        </w:rPr>
      </w:pPr>
    </w:p>
    <w:p w:rsidR="00913E86" w:rsidRDefault="00913E86" w:rsidP="00B023CC">
      <w:pPr>
        <w:rPr>
          <w:rFonts w:ascii="Arial" w:hAnsi="Arial" w:cs="Arial"/>
          <w:b/>
        </w:rPr>
      </w:pPr>
    </w:p>
    <w:p w:rsidR="006140EC" w:rsidRDefault="006140EC" w:rsidP="00B023CC">
      <w:pPr>
        <w:rPr>
          <w:rFonts w:ascii="Arial" w:hAnsi="Arial" w:cs="Arial"/>
          <w:b/>
        </w:rPr>
      </w:pPr>
    </w:p>
    <w:p w:rsidR="006140EC" w:rsidRDefault="006140EC" w:rsidP="00B023CC">
      <w:pPr>
        <w:rPr>
          <w:rFonts w:ascii="Arial" w:hAnsi="Arial" w:cs="Arial"/>
          <w:b/>
        </w:rPr>
      </w:pPr>
    </w:p>
    <w:p w:rsidR="00D30C56" w:rsidRDefault="00D30C56" w:rsidP="00B023CC">
      <w:pPr>
        <w:rPr>
          <w:rFonts w:ascii="Arial" w:hAnsi="Arial" w:cs="Arial"/>
          <w:b/>
        </w:rPr>
      </w:pPr>
    </w:p>
    <w:p w:rsidR="00D30C56" w:rsidRDefault="00D30C56" w:rsidP="00B023CC">
      <w:pPr>
        <w:rPr>
          <w:rFonts w:ascii="Arial" w:hAnsi="Arial" w:cs="Arial"/>
          <w:b/>
        </w:rPr>
      </w:pPr>
    </w:p>
    <w:p w:rsidR="00D30C56" w:rsidRDefault="00D30C56" w:rsidP="00B023CC">
      <w:pPr>
        <w:rPr>
          <w:rFonts w:ascii="Arial" w:hAnsi="Arial" w:cs="Arial"/>
          <w:b/>
        </w:rPr>
      </w:pPr>
    </w:p>
    <w:p w:rsidR="00D30C56" w:rsidRDefault="00D30C56" w:rsidP="00B023CC">
      <w:pPr>
        <w:rPr>
          <w:rFonts w:ascii="Arial" w:hAnsi="Arial" w:cs="Arial"/>
          <w:b/>
        </w:rPr>
      </w:pPr>
    </w:p>
    <w:p w:rsidR="0022463F" w:rsidRDefault="0022463F" w:rsidP="00B023CC">
      <w:pPr>
        <w:rPr>
          <w:rFonts w:ascii="Arial" w:hAnsi="Arial" w:cs="Arial"/>
          <w:b/>
        </w:rPr>
      </w:pPr>
    </w:p>
    <w:p w:rsidR="0022463F" w:rsidRDefault="0022463F" w:rsidP="00B023CC">
      <w:pPr>
        <w:rPr>
          <w:rFonts w:ascii="Arial" w:hAnsi="Arial" w:cs="Arial"/>
          <w:b/>
        </w:rPr>
      </w:pPr>
    </w:p>
    <w:p w:rsidR="00D30C56" w:rsidRDefault="00D30C56"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lastRenderedPageBreak/>
        <w:t>Appendix C: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8770CF">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3B" w:rsidRDefault="00E64A3B" w:rsidP="007E794D">
      <w:r>
        <w:separator/>
      </w:r>
    </w:p>
  </w:endnote>
  <w:endnote w:type="continuationSeparator" w:id="0">
    <w:p w:rsidR="00E64A3B" w:rsidRDefault="00E64A3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93" w:rsidRPr="00FA0FCE" w:rsidRDefault="00477493">
    <w:pPr>
      <w:pStyle w:val="Footer"/>
      <w:pBdr>
        <w:top w:val="single" w:sz="4" w:space="1" w:color="D9D9D9" w:themeColor="background1" w:themeShade="D9"/>
      </w:pBdr>
      <w:rPr>
        <w:b/>
        <w:bCs/>
        <w:i/>
      </w:rPr>
    </w:pPr>
  </w:p>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3B" w:rsidRDefault="00E64A3B" w:rsidP="007E794D">
      <w:r>
        <w:separator/>
      </w:r>
    </w:p>
  </w:footnote>
  <w:footnote w:type="continuationSeparator" w:id="0">
    <w:p w:rsidR="00E64A3B" w:rsidRDefault="00E64A3B" w:rsidP="007E7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3B" w:rsidRDefault="00E64A3B" w:rsidP="007E794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2"/>
  </w:num>
  <w:num w:numId="5">
    <w:abstractNumId w:val="13"/>
  </w:num>
  <w:num w:numId="6">
    <w:abstractNumId w:val="18"/>
  </w:num>
  <w:num w:numId="7">
    <w:abstractNumId w:val="4"/>
  </w:num>
  <w:num w:numId="8">
    <w:abstractNumId w:val="0"/>
  </w:num>
  <w:num w:numId="9">
    <w:abstractNumId w:val="1"/>
  </w:num>
  <w:num w:numId="10">
    <w:abstractNumId w:val="2"/>
  </w:num>
  <w:num w:numId="11">
    <w:abstractNumId w:val="16"/>
  </w:num>
  <w:num w:numId="12">
    <w:abstractNumId w:val="11"/>
  </w:num>
  <w:num w:numId="13">
    <w:abstractNumId w:val="3"/>
  </w:num>
  <w:num w:numId="14">
    <w:abstractNumId w:val="5"/>
  </w:num>
  <w:num w:numId="15">
    <w:abstractNumId w:val="17"/>
  </w:num>
  <w:num w:numId="16">
    <w:abstractNumId w:val="10"/>
  </w:num>
  <w:num w:numId="17">
    <w:abstractNumId w:val="8"/>
  </w:num>
  <w:num w:numId="18">
    <w:abstractNumId w:val="14"/>
  </w:num>
  <w:num w:numId="19">
    <w:abstractNumId w:val="8"/>
  </w:num>
  <w:num w:numId="20">
    <w:abstractNumId w:val="15"/>
  </w:num>
  <w:num w:numId="21">
    <w:abstractNumId w:val="2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23E3A"/>
    <w:rsid w:val="00032806"/>
    <w:rsid w:val="0008346D"/>
    <w:rsid w:val="000976AF"/>
    <w:rsid w:val="000A28D9"/>
    <w:rsid w:val="000A338B"/>
    <w:rsid w:val="000A7C39"/>
    <w:rsid w:val="000B1330"/>
    <w:rsid w:val="000C5689"/>
    <w:rsid w:val="000D1185"/>
    <w:rsid w:val="000D1DF8"/>
    <w:rsid w:val="000D235D"/>
    <w:rsid w:val="000F6FA6"/>
    <w:rsid w:val="00107310"/>
    <w:rsid w:val="00115971"/>
    <w:rsid w:val="001208EF"/>
    <w:rsid w:val="00133754"/>
    <w:rsid w:val="00145FCB"/>
    <w:rsid w:val="001539A4"/>
    <w:rsid w:val="00160955"/>
    <w:rsid w:val="00175DA2"/>
    <w:rsid w:val="0018093A"/>
    <w:rsid w:val="001B6E28"/>
    <w:rsid w:val="001C7ECD"/>
    <w:rsid w:val="001D383D"/>
    <w:rsid w:val="001D40A2"/>
    <w:rsid w:val="001D5AA4"/>
    <w:rsid w:val="001F4E45"/>
    <w:rsid w:val="001F52AC"/>
    <w:rsid w:val="001F56EC"/>
    <w:rsid w:val="00205A35"/>
    <w:rsid w:val="00206273"/>
    <w:rsid w:val="0022463F"/>
    <w:rsid w:val="00242E0B"/>
    <w:rsid w:val="00244C58"/>
    <w:rsid w:val="002552A7"/>
    <w:rsid w:val="002609FE"/>
    <w:rsid w:val="002741EE"/>
    <w:rsid w:val="002773B8"/>
    <w:rsid w:val="00283699"/>
    <w:rsid w:val="002906A1"/>
    <w:rsid w:val="002B0D07"/>
    <w:rsid w:val="002B3F98"/>
    <w:rsid w:val="002C1A79"/>
    <w:rsid w:val="002C3B80"/>
    <w:rsid w:val="002C3EA4"/>
    <w:rsid w:val="002C4715"/>
    <w:rsid w:val="002E3797"/>
    <w:rsid w:val="00304D77"/>
    <w:rsid w:val="00317314"/>
    <w:rsid w:val="003235FE"/>
    <w:rsid w:val="00324025"/>
    <w:rsid w:val="00326D9A"/>
    <w:rsid w:val="0032741A"/>
    <w:rsid w:val="00337A7B"/>
    <w:rsid w:val="00337E76"/>
    <w:rsid w:val="00365151"/>
    <w:rsid w:val="0036697D"/>
    <w:rsid w:val="003669EE"/>
    <w:rsid w:val="003971A3"/>
    <w:rsid w:val="00397EFB"/>
    <w:rsid w:val="003A0660"/>
    <w:rsid w:val="003C337A"/>
    <w:rsid w:val="003C598B"/>
    <w:rsid w:val="003C7FAC"/>
    <w:rsid w:val="003E6852"/>
    <w:rsid w:val="003F5028"/>
    <w:rsid w:val="0040093C"/>
    <w:rsid w:val="00412BC7"/>
    <w:rsid w:val="004132E6"/>
    <w:rsid w:val="00465933"/>
    <w:rsid w:val="00477493"/>
    <w:rsid w:val="00486CED"/>
    <w:rsid w:val="004C6E5C"/>
    <w:rsid w:val="004F4CDC"/>
    <w:rsid w:val="004F7F1B"/>
    <w:rsid w:val="005104BC"/>
    <w:rsid w:val="00515804"/>
    <w:rsid w:val="00521157"/>
    <w:rsid w:val="00545BA7"/>
    <w:rsid w:val="005475D0"/>
    <w:rsid w:val="005720E6"/>
    <w:rsid w:val="00573E29"/>
    <w:rsid w:val="00594214"/>
    <w:rsid w:val="0059606F"/>
    <w:rsid w:val="005A5108"/>
    <w:rsid w:val="005A6E21"/>
    <w:rsid w:val="005B5F07"/>
    <w:rsid w:val="005C11BF"/>
    <w:rsid w:val="005D3DAA"/>
    <w:rsid w:val="00606A01"/>
    <w:rsid w:val="006140EC"/>
    <w:rsid w:val="0062258A"/>
    <w:rsid w:val="0064056A"/>
    <w:rsid w:val="00643FE6"/>
    <w:rsid w:val="00651E08"/>
    <w:rsid w:val="00676EDE"/>
    <w:rsid w:val="006B6E84"/>
    <w:rsid w:val="006C1EE4"/>
    <w:rsid w:val="006D3F2F"/>
    <w:rsid w:val="006E4C83"/>
    <w:rsid w:val="006E72B0"/>
    <w:rsid w:val="00703008"/>
    <w:rsid w:val="00707D38"/>
    <w:rsid w:val="007111CD"/>
    <w:rsid w:val="007264F7"/>
    <w:rsid w:val="0072742E"/>
    <w:rsid w:val="00731C82"/>
    <w:rsid w:val="00734265"/>
    <w:rsid w:val="0074333E"/>
    <w:rsid w:val="00744B78"/>
    <w:rsid w:val="00751594"/>
    <w:rsid w:val="007621EA"/>
    <w:rsid w:val="00764E02"/>
    <w:rsid w:val="0077471F"/>
    <w:rsid w:val="00777672"/>
    <w:rsid w:val="00781D5F"/>
    <w:rsid w:val="00794C35"/>
    <w:rsid w:val="007B0D57"/>
    <w:rsid w:val="007B420B"/>
    <w:rsid w:val="007C0397"/>
    <w:rsid w:val="007C15EC"/>
    <w:rsid w:val="007E794D"/>
    <w:rsid w:val="007F1EDE"/>
    <w:rsid w:val="007F4A48"/>
    <w:rsid w:val="0080346C"/>
    <w:rsid w:val="008429D0"/>
    <w:rsid w:val="008469E5"/>
    <w:rsid w:val="00852255"/>
    <w:rsid w:val="008666AC"/>
    <w:rsid w:val="00873297"/>
    <w:rsid w:val="008770CF"/>
    <w:rsid w:val="00880344"/>
    <w:rsid w:val="00891100"/>
    <w:rsid w:val="008D0646"/>
    <w:rsid w:val="008D13A2"/>
    <w:rsid w:val="008E3314"/>
    <w:rsid w:val="008E3E98"/>
    <w:rsid w:val="008E4130"/>
    <w:rsid w:val="00913E86"/>
    <w:rsid w:val="00934BDA"/>
    <w:rsid w:val="00966084"/>
    <w:rsid w:val="00966D9D"/>
    <w:rsid w:val="0097664D"/>
    <w:rsid w:val="00976784"/>
    <w:rsid w:val="009845E5"/>
    <w:rsid w:val="00996AE8"/>
    <w:rsid w:val="009C16F5"/>
    <w:rsid w:val="009D1BFA"/>
    <w:rsid w:val="009D63A0"/>
    <w:rsid w:val="009E10BF"/>
    <w:rsid w:val="009E2885"/>
    <w:rsid w:val="009F1A7F"/>
    <w:rsid w:val="009F29C8"/>
    <w:rsid w:val="00A32274"/>
    <w:rsid w:val="00A36E42"/>
    <w:rsid w:val="00A43EBB"/>
    <w:rsid w:val="00A91438"/>
    <w:rsid w:val="00A92305"/>
    <w:rsid w:val="00A925E3"/>
    <w:rsid w:val="00AF5CA0"/>
    <w:rsid w:val="00B023CC"/>
    <w:rsid w:val="00B0283B"/>
    <w:rsid w:val="00B02F81"/>
    <w:rsid w:val="00B2026C"/>
    <w:rsid w:val="00B22B66"/>
    <w:rsid w:val="00B279D8"/>
    <w:rsid w:val="00B37F03"/>
    <w:rsid w:val="00B4142D"/>
    <w:rsid w:val="00B55EB6"/>
    <w:rsid w:val="00B72DB6"/>
    <w:rsid w:val="00B73F0E"/>
    <w:rsid w:val="00B94A24"/>
    <w:rsid w:val="00B94AD8"/>
    <w:rsid w:val="00B955E8"/>
    <w:rsid w:val="00BA7C35"/>
    <w:rsid w:val="00BC4CE6"/>
    <w:rsid w:val="00BD5590"/>
    <w:rsid w:val="00C04E8B"/>
    <w:rsid w:val="00C11B51"/>
    <w:rsid w:val="00C41D7C"/>
    <w:rsid w:val="00C72CC6"/>
    <w:rsid w:val="00C7653A"/>
    <w:rsid w:val="00C842F2"/>
    <w:rsid w:val="00C8627B"/>
    <w:rsid w:val="00C93325"/>
    <w:rsid w:val="00CB1F0B"/>
    <w:rsid w:val="00CC18D1"/>
    <w:rsid w:val="00CC6AED"/>
    <w:rsid w:val="00CD00CE"/>
    <w:rsid w:val="00CD1CB6"/>
    <w:rsid w:val="00CD2220"/>
    <w:rsid w:val="00CF29B8"/>
    <w:rsid w:val="00D15E65"/>
    <w:rsid w:val="00D30C56"/>
    <w:rsid w:val="00D45B9B"/>
    <w:rsid w:val="00D73138"/>
    <w:rsid w:val="00D83351"/>
    <w:rsid w:val="00D96DC7"/>
    <w:rsid w:val="00DC2963"/>
    <w:rsid w:val="00DD33A4"/>
    <w:rsid w:val="00DE0F18"/>
    <w:rsid w:val="00DE176F"/>
    <w:rsid w:val="00DF06F0"/>
    <w:rsid w:val="00E10851"/>
    <w:rsid w:val="00E151FB"/>
    <w:rsid w:val="00E26624"/>
    <w:rsid w:val="00E35BEA"/>
    <w:rsid w:val="00E55FEA"/>
    <w:rsid w:val="00E5706E"/>
    <w:rsid w:val="00E64A3B"/>
    <w:rsid w:val="00E75820"/>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A0012"/>
    <w:rsid w:val="00FA0FCE"/>
    <w:rsid w:val="00FA4A2F"/>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C49A8"/>
  <w15:docId w15:val="{2016D540-B257-4BCE-8C0D-9DC31C2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Portals/67/Documents/Local%20Practices/SET%20Procedures-Jan2018-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74416/Searching_screening_and_confiscation.pdf" TargetMode="External"/><Relationship Id="rId34"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www.legislation.gov.uk/ukpga/2015/6/contents" TargetMode="External"/><Relationship Id="rId33" Type="http://schemas.openxmlformats.org/officeDocument/2006/relationships/diagramColors" Target="diagrams/colors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scb.co.uk/Portals/67/Documents/CSE/CSE%201%20pager%20(April%2018).pdf" TargetMode="External"/><Relationship Id="rId32" Type="http://schemas.openxmlformats.org/officeDocument/2006/relationships/diagramQuickStyle" Target="diagrams/quickStyle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419595/Working_Together_to_Safeguard_Children.pdf" TargetMode="External"/><Relationship Id="rId23" Type="http://schemas.openxmlformats.org/officeDocument/2006/relationships/hyperlink" Target="https://www.gov.uk/government/uploads/system/uploads/attachment_data/file/667862/Sexual_Harassment_and_Sexual_Violence_-_Advice.pdf" TargetMode="External"/><Relationship Id="rId28" Type="http://schemas.openxmlformats.org/officeDocument/2006/relationships/image" Target="media/image2.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uk/ukpga/2018/12/pdfs/ukpga_20180012_en.pdf" TargetMode="External"/><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26153/Keeping_children_safe_in_education_guidance_from_5_September_2016.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0" Type="http://schemas.openxmlformats.org/officeDocument/2006/relationships/diagramData" Target="diagrams/data1.xml"/><Relationship Id="rId35"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1113EF76-DF24-4397-B949-CD6917BBB424}" srcId="{1E523FE6-6613-4F63-AD9C-A271898E45FA}" destId="{671CC9A5-9E52-4CFC-B114-0BE1C5161CAA}" srcOrd="3" destOrd="0" parTransId="{70018F54-2408-49C5-9C84-64B34D6DDB3E}" sibTransId="{B13C7F7F-6406-448E-AEED-723C51EC60A1}"/>
    <dgm:cxn modelId="{F4425F21-6F74-435D-8A70-FDDF4C24EA19}" type="presOf" srcId="{E9A33E68-8C1D-4AF2-BF67-21DE779A0E4E}" destId="{61ECC009-A799-41E3-9D99-9F2699D3B339}" srcOrd="1"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24E9DE69-E64D-4493-9D2E-702DC6F4C982}" type="presOf" srcId="{8729CD7A-4799-471E-B1B2-6B6D579202BB}" destId="{63C6C870-CE9D-4AEC-AC57-A978C6D4BF53}" srcOrd="0" destOrd="0" presId="urn:microsoft.com/office/officeart/2005/8/layout/process2"/>
    <dgm:cxn modelId="{CB9A43EC-EBC6-47DC-BCB8-3DCB5868C490}" type="presOf" srcId="{86B00977-FF01-4184-9C4C-52CF83036444}" destId="{EC0AEBD0-B240-444A-869B-40252B973777}" srcOrd="0" destOrd="0" presId="urn:microsoft.com/office/officeart/2005/8/layout/process2"/>
    <dgm:cxn modelId="{772E66F4-5735-44BF-93AA-B8B4C8F744BA}" type="presOf" srcId="{B13C7F7F-6406-448E-AEED-723C51EC60A1}" destId="{0988829C-8CFE-48C2-9A01-6F0663C05D1C}" srcOrd="0" destOrd="0" presId="urn:microsoft.com/office/officeart/2005/8/layout/process2"/>
    <dgm:cxn modelId="{E3CF6856-BCDF-472E-AE4B-8B007190515A}" type="presOf" srcId="{E9A33E68-8C1D-4AF2-BF67-21DE779A0E4E}" destId="{E02B0E24-E86A-4C63-9C07-18E9F48A6545}" srcOrd="0" destOrd="0" presId="urn:microsoft.com/office/officeart/2005/8/layout/process2"/>
    <dgm:cxn modelId="{AF87480A-F121-4FFE-8D05-06AE60CCBD08}" type="presOf" srcId="{98B42329-48B7-4243-A293-A0B8FE9AD41A}" destId="{A2A97B9C-C3B3-4C16-95EC-21FCD4FE5647}" srcOrd="1" destOrd="0" presId="urn:microsoft.com/office/officeart/2005/8/layout/process2"/>
    <dgm:cxn modelId="{410497C1-46B3-4D54-A520-9D85152740A7}" type="presOf" srcId="{981BCF77-3F00-46D7-B660-B763E3175D16}" destId="{88FD9F5A-AEA6-404C-8A7D-661094CF7A94}" srcOrd="0" destOrd="0" presId="urn:microsoft.com/office/officeart/2005/8/layout/process2"/>
    <dgm:cxn modelId="{5526D32B-87FB-41BC-825E-A33CD69DB1C7}" type="presOf" srcId="{58A1BF45-48B4-4540-B3BF-792B2AAB8F60}" destId="{6857B9FF-59FA-4E55-BC18-C13E1317AA91}" srcOrd="1" destOrd="0" presId="urn:microsoft.com/office/officeart/2005/8/layout/process2"/>
    <dgm:cxn modelId="{477B121A-C67B-47A4-B121-E0D2120BD4A1}" type="presOf" srcId="{58A1BF45-48B4-4540-B3BF-792B2AAB8F60}" destId="{DD0471E4-F620-4E37-A044-AD37A622BFDF}"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AD48AA59-4725-4CE9-8D17-8EE35E405CB3}" type="presOf" srcId="{4FE6ED11-3379-48A7-9D88-5093174DBD11}" destId="{5B157148-E2BB-40C2-B6EC-EAEA85F7B40D}" srcOrd="0" destOrd="0" presId="urn:microsoft.com/office/officeart/2005/8/layout/process2"/>
    <dgm:cxn modelId="{AB43DC82-07DB-46AA-A2E6-F204B65BA3CE}" type="presOf" srcId="{1E523FE6-6613-4F63-AD9C-A271898E45FA}" destId="{278C2544-FDFA-4938-8AC6-2B3288E5641A}" srcOrd="0" destOrd="0" presId="urn:microsoft.com/office/officeart/2005/8/layout/process2"/>
    <dgm:cxn modelId="{4C489982-F6FF-435E-82C3-669E836FE52E}" type="presOf" srcId="{B13C7F7F-6406-448E-AEED-723C51EC60A1}" destId="{8EEC209B-C920-454C-BE7C-BF90076E339C}" srcOrd="1" destOrd="0" presId="urn:microsoft.com/office/officeart/2005/8/layout/process2"/>
    <dgm:cxn modelId="{32A264EF-F467-48C0-82EA-91A6ED338240}" type="presOf" srcId="{9276477C-253B-4DA6-875E-5ABB246AE754}" destId="{F3A2BF51-6D1D-4484-87E2-A3F3DD9173DE}" srcOrd="0" destOrd="0" presId="urn:microsoft.com/office/officeart/2005/8/layout/process2"/>
    <dgm:cxn modelId="{FEF7C6C8-DC3C-45AD-8367-4C6178B5FBF4}" type="presOf" srcId="{35370C29-4931-42B5-8C83-CEE05D50D63D}" destId="{6E6A0E86-8985-41EF-9934-581C73B8EF79}" srcOrd="0" destOrd="0" presId="urn:microsoft.com/office/officeart/2005/8/layout/process2"/>
    <dgm:cxn modelId="{7BE8440E-C302-4F36-B968-672EAC25C4BC}" type="presOf" srcId="{533FDD42-B7DE-4CC8-AF47-FA9B6B09D316}" destId="{307E7F3A-736E-4354-8DBC-1DF2A13BA1C7}"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0B648927-79CF-434B-B9E2-1A857710B7D5}" type="presOf" srcId="{671CC9A5-9E52-4CFC-B114-0BE1C5161CAA}" destId="{0F5D75E9-0342-4858-B354-47C5026E42F3}" srcOrd="0" destOrd="0" presId="urn:microsoft.com/office/officeart/2005/8/layout/process2"/>
    <dgm:cxn modelId="{2D880671-B3EF-4B3F-B2D0-C13FD12AF703}" type="presOf" srcId="{F064FD42-658C-40FE-A77F-EDDD31B33428}" destId="{C1C0FFEC-A3DC-4A3B-B335-5BB295617429}" srcOrd="0" destOrd="0" presId="urn:microsoft.com/office/officeart/2005/8/layout/process2"/>
    <dgm:cxn modelId="{CDFA3AB8-F9F4-42C3-9E58-BEDEE231E3DC}" type="presOf" srcId="{98B42329-48B7-4243-A293-A0B8FE9AD41A}" destId="{9A82EACA-3AFD-47B2-90A4-28CAFF98CB95}" srcOrd="0" destOrd="0" presId="urn:microsoft.com/office/officeart/2005/8/layout/process2"/>
    <dgm:cxn modelId="{F837185D-9A00-41AF-998F-C9633744FAE0}" type="presOf" srcId="{8729CD7A-4799-471E-B1B2-6B6D579202BB}" destId="{203B7D8E-DCB9-4E5E-8260-8EC2469F4E5C}" srcOrd="1"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F215B418-3D06-4CDB-9808-105A3CFFED6D}" type="presOf" srcId="{981BCF77-3F00-46D7-B660-B763E3175D16}" destId="{A4C7ED72-E9E3-4529-B309-BA94A1BE2D2F}" srcOrd="1" destOrd="0" presId="urn:microsoft.com/office/officeart/2005/8/layout/process2"/>
    <dgm:cxn modelId="{CA51763C-94A5-4E2E-A6F1-55766F17246A}" type="presParOf" srcId="{278C2544-FDFA-4938-8AC6-2B3288E5641A}" destId="{EC0AEBD0-B240-444A-869B-40252B973777}" srcOrd="0" destOrd="0" presId="urn:microsoft.com/office/officeart/2005/8/layout/process2"/>
    <dgm:cxn modelId="{660AB857-7DF6-4FCE-A683-30F80C450947}" type="presParOf" srcId="{278C2544-FDFA-4938-8AC6-2B3288E5641A}" destId="{88FD9F5A-AEA6-404C-8A7D-661094CF7A94}" srcOrd="1" destOrd="0" presId="urn:microsoft.com/office/officeart/2005/8/layout/process2"/>
    <dgm:cxn modelId="{D39F67E1-73E6-47B2-9D9D-817A75AE5B80}" type="presParOf" srcId="{88FD9F5A-AEA6-404C-8A7D-661094CF7A94}" destId="{A4C7ED72-E9E3-4529-B309-BA94A1BE2D2F}" srcOrd="0" destOrd="0" presId="urn:microsoft.com/office/officeart/2005/8/layout/process2"/>
    <dgm:cxn modelId="{2A812DDC-DCA7-44A2-8D36-D7254B0F1FC4}" type="presParOf" srcId="{278C2544-FDFA-4938-8AC6-2B3288E5641A}" destId="{6E6A0E86-8985-41EF-9934-581C73B8EF79}" srcOrd="2" destOrd="0" presId="urn:microsoft.com/office/officeart/2005/8/layout/process2"/>
    <dgm:cxn modelId="{3DF21BF4-4546-46D6-AB67-3018CD861BE6}" type="presParOf" srcId="{278C2544-FDFA-4938-8AC6-2B3288E5641A}" destId="{E02B0E24-E86A-4C63-9C07-18E9F48A6545}" srcOrd="3" destOrd="0" presId="urn:microsoft.com/office/officeart/2005/8/layout/process2"/>
    <dgm:cxn modelId="{BCB46B09-EF28-4BE2-A014-ED1B7C03B5B0}" type="presParOf" srcId="{E02B0E24-E86A-4C63-9C07-18E9F48A6545}" destId="{61ECC009-A799-41E3-9D99-9F2699D3B339}" srcOrd="0" destOrd="0" presId="urn:microsoft.com/office/officeart/2005/8/layout/process2"/>
    <dgm:cxn modelId="{EF0074D8-E48D-4286-AC57-C0860CE1A213}" type="presParOf" srcId="{278C2544-FDFA-4938-8AC6-2B3288E5641A}" destId="{C1C0FFEC-A3DC-4A3B-B335-5BB295617429}" srcOrd="4" destOrd="0" presId="urn:microsoft.com/office/officeart/2005/8/layout/process2"/>
    <dgm:cxn modelId="{201A8028-4C97-48C5-9613-7C047842EFFE}" type="presParOf" srcId="{278C2544-FDFA-4938-8AC6-2B3288E5641A}" destId="{9A82EACA-3AFD-47B2-90A4-28CAFF98CB95}" srcOrd="5" destOrd="0" presId="urn:microsoft.com/office/officeart/2005/8/layout/process2"/>
    <dgm:cxn modelId="{1623F3F3-EDDF-4498-82B8-930C85CF10D6}" type="presParOf" srcId="{9A82EACA-3AFD-47B2-90A4-28CAFF98CB95}" destId="{A2A97B9C-C3B3-4C16-95EC-21FCD4FE5647}" srcOrd="0" destOrd="0" presId="urn:microsoft.com/office/officeart/2005/8/layout/process2"/>
    <dgm:cxn modelId="{09A86F28-15FD-400B-BBAB-304769E67988}" type="presParOf" srcId="{278C2544-FDFA-4938-8AC6-2B3288E5641A}" destId="{0F5D75E9-0342-4858-B354-47C5026E42F3}" srcOrd="6" destOrd="0" presId="urn:microsoft.com/office/officeart/2005/8/layout/process2"/>
    <dgm:cxn modelId="{849BD322-0EF2-43AD-877D-014BB37CA01D}" type="presParOf" srcId="{278C2544-FDFA-4938-8AC6-2B3288E5641A}" destId="{0988829C-8CFE-48C2-9A01-6F0663C05D1C}" srcOrd="7" destOrd="0" presId="urn:microsoft.com/office/officeart/2005/8/layout/process2"/>
    <dgm:cxn modelId="{BE386C46-5283-44B3-A808-4F2BEF42541C}" type="presParOf" srcId="{0988829C-8CFE-48C2-9A01-6F0663C05D1C}" destId="{8EEC209B-C920-454C-BE7C-BF90076E339C}" srcOrd="0" destOrd="0" presId="urn:microsoft.com/office/officeart/2005/8/layout/process2"/>
    <dgm:cxn modelId="{052F7420-BE58-4C29-868E-E0FF3227E48A}" type="presParOf" srcId="{278C2544-FDFA-4938-8AC6-2B3288E5641A}" destId="{5B157148-E2BB-40C2-B6EC-EAEA85F7B40D}" srcOrd="8" destOrd="0" presId="urn:microsoft.com/office/officeart/2005/8/layout/process2"/>
    <dgm:cxn modelId="{D1031BA7-EEBC-4403-B0AB-392C0C91F248}" type="presParOf" srcId="{278C2544-FDFA-4938-8AC6-2B3288E5641A}" destId="{DD0471E4-F620-4E37-A044-AD37A622BFDF}" srcOrd="9" destOrd="0" presId="urn:microsoft.com/office/officeart/2005/8/layout/process2"/>
    <dgm:cxn modelId="{8F2F24AF-73D3-4D74-A3EE-1A3138D6821F}" type="presParOf" srcId="{DD0471E4-F620-4E37-A044-AD37A622BFDF}" destId="{6857B9FF-59FA-4E55-BC18-C13E1317AA91}" srcOrd="0" destOrd="0" presId="urn:microsoft.com/office/officeart/2005/8/layout/process2"/>
    <dgm:cxn modelId="{0A0704F3-09FC-47EE-A2CA-17AAF5C3CD8D}" type="presParOf" srcId="{278C2544-FDFA-4938-8AC6-2B3288E5641A}" destId="{F3A2BF51-6D1D-4484-87E2-A3F3DD9173DE}" srcOrd="10" destOrd="0" presId="urn:microsoft.com/office/officeart/2005/8/layout/process2"/>
    <dgm:cxn modelId="{8AD1A804-EB61-442A-B6DD-BF53540A87E7}" type="presParOf" srcId="{278C2544-FDFA-4938-8AC6-2B3288E5641A}" destId="{63C6C870-CE9D-4AEC-AC57-A978C6D4BF53}" srcOrd="11" destOrd="0" presId="urn:microsoft.com/office/officeart/2005/8/layout/process2"/>
    <dgm:cxn modelId="{9E66E52A-F8D1-4C0D-B0E4-8AADFC39AFE4}" type="presParOf" srcId="{63C6C870-CE9D-4AEC-AC57-A978C6D4BF53}" destId="{203B7D8E-DCB9-4E5E-8260-8EC2469F4E5C}" srcOrd="0" destOrd="0" presId="urn:microsoft.com/office/officeart/2005/8/layout/process2"/>
    <dgm:cxn modelId="{2DB75D6E-4E49-4625-B70F-5F88A130C17B}"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BEBEC89D-4BC9-41C0-AD36-C5F59E71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70C915A5</Template>
  <TotalTime>40</TotalTime>
  <Pages>15</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Mrs J Brittain</cp:lastModifiedBy>
  <cp:revision>3</cp:revision>
  <cp:lastPrinted>2018-06-06T15:07:00Z</cp:lastPrinted>
  <dcterms:created xsi:type="dcterms:W3CDTF">2018-06-12T11:23:00Z</dcterms:created>
  <dcterms:modified xsi:type="dcterms:W3CDTF">2018-06-12T12:03:00Z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